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815" w:rsidRPr="000611D3" w:rsidRDefault="00992777" w:rsidP="000611D3">
      <w:pPr>
        <w:spacing w:after="0" w:line="264" w:lineRule="auto"/>
        <w:ind w:left="4956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bookmarkStart w:id="0" w:name="_GoBack"/>
      <w:bookmarkEnd w:id="0"/>
      <w:r w:rsidRPr="000611D3">
        <w:rPr>
          <w:rFonts w:ascii="Times New Roman" w:hAnsi="Times New Roman" w:cs="Times New Roman"/>
          <w:sz w:val="20"/>
          <w:szCs w:val="20"/>
          <w:lang w:val="kk-KZ"/>
        </w:rPr>
        <w:t>«Самұрық-Қазына» жылжымайтын мүлік қоры» АҚ</w:t>
      </w:r>
    </w:p>
    <w:p w:rsidR="00992777" w:rsidRPr="000611D3" w:rsidRDefault="00992777" w:rsidP="000611D3">
      <w:pPr>
        <w:spacing w:after="0" w:line="264" w:lineRule="auto"/>
        <w:ind w:left="4956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0611D3">
        <w:rPr>
          <w:rFonts w:ascii="Times New Roman" w:hAnsi="Times New Roman" w:cs="Times New Roman"/>
          <w:sz w:val="20"/>
          <w:szCs w:val="20"/>
          <w:lang w:val="kk-KZ"/>
        </w:rPr>
        <w:t xml:space="preserve">Директорлар кеңесінің 2016 жылғы 03 маусымдағы </w:t>
      </w:r>
    </w:p>
    <w:p w:rsidR="00992777" w:rsidRPr="000611D3" w:rsidRDefault="00992777" w:rsidP="000611D3">
      <w:pPr>
        <w:spacing w:after="0" w:line="264" w:lineRule="auto"/>
        <w:ind w:left="4956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0611D3">
        <w:rPr>
          <w:rFonts w:ascii="Times New Roman" w:hAnsi="Times New Roman" w:cs="Times New Roman"/>
          <w:sz w:val="20"/>
          <w:szCs w:val="20"/>
          <w:lang w:val="kk-KZ"/>
        </w:rPr>
        <w:t>№104 шешіміне №3 қосымша</w:t>
      </w:r>
    </w:p>
    <w:p w:rsidR="005A0815" w:rsidRPr="000611D3" w:rsidRDefault="005A0815" w:rsidP="000611D3">
      <w:pPr>
        <w:spacing w:after="0" w:line="264" w:lineRule="auto"/>
        <w:ind w:left="4956"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992777" w:rsidRPr="000611D3" w:rsidRDefault="00992777" w:rsidP="000611D3">
      <w:pPr>
        <w:spacing w:after="0" w:line="264" w:lineRule="auto"/>
        <w:ind w:left="4956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0611D3">
        <w:rPr>
          <w:rFonts w:ascii="Times New Roman" w:hAnsi="Times New Roman" w:cs="Times New Roman"/>
          <w:sz w:val="20"/>
          <w:szCs w:val="20"/>
          <w:lang w:val="kk-KZ"/>
        </w:rPr>
        <w:t>«Самұрық-Қазына» жылжымайтын мүлік қоры» АҚ</w:t>
      </w:r>
    </w:p>
    <w:p w:rsidR="00992777" w:rsidRPr="000611D3" w:rsidRDefault="00992777" w:rsidP="000611D3">
      <w:pPr>
        <w:spacing w:after="0" w:line="264" w:lineRule="auto"/>
        <w:ind w:left="4956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0611D3">
        <w:rPr>
          <w:rFonts w:ascii="Times New Roman" w:hAnsi="Times New Roman" w:cs="Times New Roman"/>
          <w:sz w:val="20"/>
          <w:szCs w:val="20"/>
          <w:lang w:val="kk-KZ"/>
        </w:rPr>
        <w:t xml:space="preserve">Директорлар кеңесінің 2016 жылғы 03 маусымдағы </w:t>
      </w:r>
    </w:p>
    <w:p w:rsidR="00992777" w:rsidRDefault="00992777" w:rsidP="000611D3">
      <w:pPr>
        <w:spacing w:after="0" w:line="264" w:lineRule="auto"/>
        <w:ind w:left="4956"/>
        <w:jc w:val="both"/>
        <w:rPr>
          <w:rFonts w:ascii="Times New Roman" w:hAnsi="Times New Roman" w:cs="Times New Roman"/>
          <w:lang w:val="kk-KZ"/>
        </w:rPr>
      </w:pPr>
      <w:r w:rsidRPr="000611D3">
        <w:rPr>
          <w:rFonts w:ascii="Times New Roman" w:hAnsi="Times New Roman" w:cs="Times New Roman"/>
          <w:sz w:val="20"/>
          <w:szCs w:val="20"/>
          <w:lang w:val="kk-KZ"/>
        </w:rPr>
        <w:t>№104 шешімімен бекітілді</w:t>
      </w:r>
      <w:r>
        <w:rPr>
          <w:rFonts w:ascii="Times New Roman" w:hAnsi="Times New Roman" w:cs="Times New Roman"/>
          <w:lang w:val="kk-KZ"/>
        </w:rPr>
        <w:t xml:space="preserve"> </w:t>
      </w:r>
    </w:p>
    <w:p w:rsidR="001C11FA" w:rsidRDefault="001C11FA" w:rsidP="001C11FA">
      <w:pPr>
        <w:spacing w:after="0" w:line="264" w:lineRule="auto"/>
        <w:ind w:left="4248"/>
        <w:jc w:val="both"/>
        <w:rPr>
          <w:rFonts w:ascii="Times New Roman" w:hAnsi="Times New Roman" w:cs="Times New Roman"/>
          <w:lang w:val="kk-KZ"/>
        </w:rPr>
      </w:pPr>
    </w:p>
    <w:p w:rsidR="001C11FA" w:rsidRDefault="001C11FA" w:rsidP="001C11FA">
      <w:pPr>
        <w:spacing w:after="0" w:line="264" w:lineRule="auto"/>
        <w:ind w:left="4248"/>
        <w:jc w:val="both"/>
        <w:rPr>
          <w:rFonts w:ascii="Times New Roman" w:hAnsi="Times New Roman" w:cs="Times New Roman"/>
          <w:lang w:val="kk-KZ"/>
        </w:rPr>
      </w:pPr>
    </w:p>
    <w:p w:rsidR="001C11FA" w:rsidRDefault="001C11FA" w:rsidP="001C11FA">
      <w:pPr>
        <w:spacing w:after="0" w:line="264" w:lineRule="auto"/>
        <w:ind w:left="4248"/>
        <w:jc w:val="both"/>
        <w:rPr>
          <w:rFonts w:ascii="Times New Roman" w:hAnsi="Times New Roman" w:cs="Times New Roman"/>
          <w:lang w:val="kk-KZ"/>
        </w:rPr>
      </w:pPr>
    </w:p>
    <w:p w:rsidR="001C11FA" w:rsidRDefault="001C11FA" w:rsidP="001C11FA">
      <w:pPr>
        <w:spacing w:after="0" w:line="264" w:lineRule="auto"/>
        <w:ind w:left="4248"/>
        <w:jc w:val="both"/>
        <w:rPr>
          <w:rFonts w:ascii="Times New Roman" w:hAnsi="Times New Roman" w:cs="Times New Roman"/>
          <w:lang w:val="kk-KZ"/>
        </w:rPr>
      </w:pPr>
    </w:p>
    <w:p w:rsidR="001C11FA" w:rsidRDefault="001C11FA" w:rsidP="001C11FA">
      <w:pPr>
        <w:spacing w:after="0" w:line="264" w:lineRule="auto"/>
        <w:ind w:left="4248"/>
        <w:jc w:val="both"/>
        <w:rPr>
          <w:rFonts w:ascii="Times New Roman" w:hAnsi="Times New Roman" w:cs="Times New Roman"/>
          <w:lang w:val="kk-KZ"/>
        </w:rPr>
      </w:pPr>
    </w:p>
    <w:p w:rsidR="001C11FA" w:rsidRDefault="001C11FA" w:rsidP="001C11FA">
      <w:pPr>
        <w:spacing w:after="0" w:line="264" w:lineRule="auto"/>
        <w:ind w:left="4248"/>
        <w:jc w:val="both"/>
        <w:rPr>
          <w:rFonts w:ascii="Times New Roman" w:hAnsi="Times New Roman" w:cs="Times New Roman"/>
          <w:lang w:val="kk-KZ"/>
        </w:rPr>
      </w:pPr>
    </w:p>
    <w:p w:rsidR="001C11FA" w:rsidRDefault="001C11FA" w:rsidP="001C11FA">
      <w:pPr>
        <w:spacing w:after="0" w:line="264" w:lineRule="auto"/>
        <w:ind w:left="4248"/>
        <w:jc w:val="both"/>
        <w:rPr>
          <w:rFonts w:ascii="Times New Roman" w:hAnsi="Times New Roman" w:cs="Times New Roman"/>
          <w:lang w:val="kk-KZ"/>
        </w:rPr>
      </w:pPr>
    </w:p>
    <w:p w:rsidR="001C11FA" w:rsidRDefault="001C11FA" w:rsidP="001C11FA">
      <w:pPr>
        <w:spacing w:after="0" w:line="264" w:lineRule="auto"/>
        <w:ind w:left="4248"/>
        <w:jc w:val="both"/>
        <w:rPr>
          <w:rFonts w:ascii="Times New Roman" w:hAnsi="Times New Roman" w:cs="Times New Roman"/>
          <w:lang w:val="kk-KZ"/>
        </w:rPr>
      </w:pPr>
    </w:p>
    <w:p w:rsidR="001C11FA" w:rsidRDefault="001C11FA" w:rsidP="001C11FA">
      <w:pPr>
        <w:spacing w:after="0" w:line="264" w:lineRule="auto"/>
        <w:ind w:left="4248"/>
        <w:jc w:val="both"/>
        <w:rPr>
          <w:rFonts w:ascii="Times New Roman" w:hAnsi="Times New Roman" w:cs="Times New Roman"/>
          <w:lang w:val="kk-KZ"/>
        </w:rPr>
      </w:pPr>
    </w:p>
    <w:p w:rsidR="001C11FA" w:rsidRDefault="001C11FA" w:rsidP="001C11FA">
      <w:pPr>
        <w:spacing w:after="0" w:line="264" w:lineRule="auto"/>
        <w:ind w:left="4248"/>
        <w:jc w:val="both"/>
        <w:rPr>
          <w:rFonts w:ascii="Times New Roman" w:hAnsi="Times New Roman" w:cs="Times New Roman"/>
          <w:lang w:val="kk-KZ"/>
        </w:rPr>
      </w:pPr>
    </w:p>
    <w:p w:rsidR="001C11FA" w:rsidRDefault="001C11FA" w:rsidP="001C11FA">
      <w:pPr>
        <w:spacing w:after="0" w:line="264" w:lineRule="auto"/>
        <w:ind w:left="4248"/>
        <w:jc w:val="both"/>
        <w:rPr>
          <w:rFonts w:ascii="Times New Roman" w:hAnsi="Times New Roman" w:cs="Times New Roman"/>
          <w:lang w:val="kk-KZ"/>
        </w:rPr>
      </w:pPr>
    </w:p>
    <w:p w:rsidR="001C11FA" w:rsidRDefault="001C11FA" w:rsidP="00992777">
      <w:pPr>
        <w:spacing w:after="0" w:line="264" w:lineRule="auto"/>
        <w:jc w:val="both"/>
        <w:rPr>
          <w:rFonts w:ascii="Times New Roman" w:hAnsi="Times New Roman" w:cs="Times New Roman"/>
          <w:lang w:val="kk-KZ"/>
        </w:rPr>
      </w:pPr>
    </w:p>
    <w:p w:rsidR="00CE11D4" w:rsidRDefault="001C11FA" w:rsidP="001C11FA">
      <w:pPr>
        <w:spacing w:after="0" w:line="264" w:lineRule="auto"/>
        <w:jc w:val="center"/>
        <w:rPr>
          <w:rFonts w:ascii="Times New Roman" w:hAnsi="Times New Roman" w:cs="Times New Roman"/>
          <w:b/>
          <w:lang w:val="kk-KZ"/>
        </w:rPr>
      </w:pPr>
      <w:r w:rsidRPr="001C11FA">
        <w:rPr>
          <w:rFonts w:ascii="Times New Roman" w:hAnsi="Times New Roman" w:cs="Times New Roman"/>
          <w:b/>
          <w:lang w:val="kk-KZ"/>
        </w:rPr>
        <w:t xml:space="preserve">«Самұрық-Қазына» жылжымайтын мүлік қоры» АҚ-ның активтерін </w:t>
      </w:r>
    </w:p>
    <w:p w:rsidR="00CE11D4" w:rsidRDefault="001C11FA" w:rsidP="001C11FA">
      <w:pPr>
        <w:spacing w:after="0" w:line="264" w:lineRule="auto"/>
        <w:jc w:val="center"/>
        <w:rPr>
          <w:rFonts w:ascii="Times New Roman" w:hAnsi="Times New Roman" w:cs="Times New Roman"/>
          <w:b/>
          <w:lang w:val="kk-KZ" w:eastAsia="ru-RU"/>
        </w:rPr>
      </w:pPr>
      <w:r w:rsidRPr="001C11FA">
        <w:rPr>
          <w:rFonts w:ascii="Times New Roman" w:hAnsi="Times New Roman" w:cs="Times New Roman"/>
          <w:b/>
          <w:lang w:val="kk-KZ" w:eastAsia="ru-RU"/>
        </w:rPr>
        <w:t xml:space="preserve">Инфрақұрылымды дамытудың 2015 – 2019 жылдарға арналған </w:t>
      </w:r>
    </w:p>
    <w:p w:rsidR="00CE11D4" w:rsidRDefault="001C11FA" w:rsidP="001C11FA">
      <w:pPr>
        <w:spacing w:after="0" w:line="264" w:lineRule="auto"/>
        <w:jc w:val="center"/>
        <w:rPr>
          <w:rFonts w:ascii="Times New Roman" w:hAnsi="Times New Roman" w:cs="Times New Roman"/>
          <w:b/>
          <w:lang w:val="kk-KZ" w:eastAsia="ru-RU"/>
        </w:rPr>
      </w:pPr>
      <w:r w:rsidRPr="001C11FA">
        <w:rPr>
          <w:rFonts w:ascii="Times New Roman" w:hAnsi="Times New Roman" w:cs="Times New Roman"/>
          <w:b/>
          <w:lang w:val="kk-KZ" w:eastAsia="ru-RU"/>
        </w:rPr>
        <w:t xml:space="preserve">«Нұрлы жол» мемлекеттік бағдарламасы бойынша </w:t>
      </w:r>
    </w:p>
    <w:p w:rsidR="001C11FA" w:rsidRPr="001C11FA" w:rsidRDefault="001C11FA" w:rsidP="001C11FA">
      <w:pPr>
        <w:spacing w:after="0" w:line="264" w:lineRule="auto"/>
        <w:jc w:val="center"/>
        <w:rPr>
          <w:rFonts w:ascii="Times New Roman" w:hAnsi="Times New Roman" w:cs="Times New Roman"/>
          <w:b/>
          <w:lang w:val="kk-KZ"/>
        </w:rPr>
      </w:pPr>
      <w:r w:rsidRPr="001C11FA">
        <w:rPr>
          <w:rFonts w:ascii="Times New Roman" w:hAnsi="Times New Roman" w:cs="Times New Roman"/>
          <w:b/>
          <w:lang w:val="kk-KZ" w:eastAsia="ru-RU"/>
        </w:rPr>
        <w:t xml:space="preserve">өткізу </w:t>
      </w:r>
      <w:r w:rsidR="00CE11D4">
        <w:rPr>
          <w:rFonts w:ascii="Times New Roman" w:hAnsi="Times New Roman" w:cs="Times New Roman"/>
          <w:b/>
          <w:lang w:val="kk-KZ" w:eastAsia="ru-RU"/>
        </w:rPr>
        <w:t>қағидалары</w:t>
      </w:r>
    </w:p>
    <w:p w:rsidR="001C11FA" w:rsidRPr="001C11FA" w:rsidRDefault="001C11FA" w:rsidP="001C11FA">
      <w:pPr>
        <w:pStyle w:val="a3"/>
        <w:jc w:val="center"/>
        <w:rPr>
          <w:rFonts w:ascii="Times New Roman" w:hAnsi="Times New Roman" w:cs="Times New Roman"/>
          <w:b/>
          <w:lang w:val="kk-KZ"/>
        </w:rPr>
      </w:pPr>
    </w:p>
    <w:p w:rsidR="002201A1" w:rsidRDefault="00992777" w:rsidP="005A081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</w:t>
      </w:r>
    </w:p>
    <w:p w:rsidR="001C11FA" w:rsidRDefault="001C11FA" w:rsidP="005A0815">
      <w:pPr>
        <w:rPr>
          <w:rFonts w:ascii="Times New Roman" w:hAnsi="Times New Roman" w:cs="Times New Roman"/>
          <w:lang w:val="kk-KZ"/>
        </w:rPr>
      </w:pPr>
    </w:p>
    <w:p w:rsidR="001C11FA" w:rsidRDefault="001C11FA" w:rsidP="005A0815">
      <w:pPr>
        <w:rPr>
          <w:rFonts w:ascii="Times New Roman" w:hAnsi="Times New Roman" w:cs="Times New Roman"/>
          <w:lang w:val="kk-KZ"/>
        </w:rPr>
      </w:pPr>
    </w:p>
    <w:p w:rsidR="001C11FA" w:rsidRDefault="001C11FA" w:rsidP="005A0815">
      <w:pPr>
        <w:rPr>
          <w:rFonts w:ascii="Times New Roman" w:hAnsi="Times New Roman" w:cs="Times New Roman"/>
          <w:lang w:val="kk-KZ"/>
        </w:rPr>
      </w:pPr>
    </w:p>
    <w:p w:rsidR="001C11FA" w:rsidRDefault="001C11FA" w:rsidP="005A0815">
      <w:pPr>
        <w:rPr>
          <w:rFonts w:ascii="Times New Roman" w:hAnsi="Times New Roman" w:cs="Times New Roman"/>
          <w:lang w:val="kk-KZ"/>
        </w:rPr>
      </w:pPr>
    </w:p>
    <w:p w:rsidR="001C11FA" w:rsidRDefault="001C11FA" w:rsidP="005A0815">
      <w:pPr>
        <w:rPr>
          <w:rFonts w:ascii="Times New Roman" w:hAnsi="Times New Roman" w:cs="Times New Roman"/>
          <w:lang w:val="kk-KZ"/>
        </w:rPr>
      </w:pPr>
    </w:p>
    <w:p w:rsidR="001C11FA" w:rsidRDefault="001C11FA" w:rsidP="005A0815">
      <w:pPr>
        <w:rPr>
          <w:rFonts w:ascii="Times New Roman" w:hAnsi="Times New Roman" w:cs="Times New Roman"/>
          <w:lang w:val="kk-KZ"/>
        </w:rPr>
      </w:pPr>
    </w:p>
    <w:p w:rsidR="001C11FA" w:rsidRDefault="001C11FA" w:rsidP="005A0815">
      <w:pPr>
        <w:rPr>
          <w:rFonts w:ascii="Times New Roman" w:hAnsi="Times New Roman" w:cs="Times New Roman"/>
          <w:lang w:val="kk-KZ"/>
        </w:rPr>
      </w:pPr>
    </w:p>
    <w:p w:rsidR="001C11FA" w:rsidRDefault="001C11FA" w:rsidP="005A0815">
      <w:pPr>
        <w:rPr>
          <w:rFonts w:ascii="Times New Roman" w:hAnsi="Times New Roman" w:cs="Times New Roman"/>
          <w:lang w:val="kk-KZ"/>
        </w:rPr>
      </w:pPr>
    </w:p>
    <w:p w:rsidR="001C11FA" w:rsidRDefault="001C11FA" w:rsidP="005A0815">
      <w:pPr>
        <w:rPr>
          <w:rFonts w:ascii="Times New Roman" w:hAnsi="Times New Roman" w:cs="Times New Roman"/>
          <w:lang w:val="kk-KZ"/>
        </w:rPr>
      </w:pPr>
    </w:p>
    <w:p w:rsidR="001C11FA" w:rsidRDefault="001C11FA" w:rsidP="005A0815">
      <w:pPr>
        <w:rPr>
          <w:rFonts w:ascii="Times New Roman" w:hAnsi="Times New Roman" w:cs="Times New Roman"/>
          <w:lang w:val="kk-KZ"/>
        </w:rPr>
      </w:pPr>
    </w:p>
    <w:p w:rsidR="001C11FA" w:rsidRDefault="001C11FA" w:rsidP="005A0815">
      <w:pPr>
        <w:rPr>
          <w:rFonts w:ascii="Times New Roman" w:hAnsi="Times New Roman" w:cs="Times New Roman"/>
          <w:lang w:val="kk-KZ"/>
        </w:rPr>
      </w:pPr>
    </w:p>
    <w:p w:rsidR="001C11FA" w:rsidRDefault="001C11FA" w:rsidP="005A0815">
      <w:pPr>
        <w:rPr>
          <w:rFonts w:ascii="Times New Roman" w:hAnsi="Times New Roman" w:cs="Times New Roman"/>
          <w:lang w:val="kk-KZ"/>
        </w:rPr>
      </w:pPr>
    </w:p>
    <w:p w:rsidR="001C11FA" w:rsidRDefault="001C11FA" w:rsidP="005A0815">
      <w:pPr>
        <w:rPr>
          <w:rFonts w:ascii="Times New Roman" w:hAnsi="Times New Roman" w:cs="Times New Roman"/>
          <w:lang w:val="kk-KZ"/>
        </w:rPr>
      </w:pPr>
    </w:p>
    <w:p w:rsidR="001C11FA" w:rsidRDefault="001C11FA" w:rsidP="005A0815">
      <w:pPr>
        <w:rPr>
          <w:rFonts w:ascii="Times New Roman" w:hAnsi="Times New Roman" w:cs="Times New Roman"/>
          <w:lang w:val="kk-KZ"/>
        </w:rPr>
      </w:pPr>
    </w:p>
    <w:p w:rsidR="001C11FA" w:rsidRDefault="001C11FA" w:rsidP="005A0815">
      <w:pPr>
        <w:rPr>
          <w:rFonts w:ascii="Times New Roman" w:hAnsi="Times New Roman" w:cs="Times New Roman"/>
          <w:lang w:val="kk-KZ"/>
        </w:rPr>
      </w:pPr>
    </w:p>
    <w:p w:rsidR="004525D6" w:rsidRDefault="001C11FA" w:rsidP="004525D6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Астана қ., 2016 ж.</w:t>
      </w:r>
    </w:p>
    <w:p w:rsidR="009F10B8" w:rsidRDefault="009F10B8" w:rsidP="004525D6">
      <w:pPr>
        <w:jc w:val="center"/>
        <w:rPr>
          <w:rFonts w:ascii="Times New Roman" w:hAnsi="Times New Roman" w:cs="Times New Roman"/>
          <w:lang w:val="kk-KZ"/>
        </w:rPr>
      </w:pPr>
    </w:p>
    <w:p w:rsidR="004525D6" w:rsidRDefault="004525D6" w:rsidP="004525D6">
      <w:pPr>
        <w:rPr>
          <w:rFonts w:ascii="Times New Roman" w:hAnsi="Times New Roman" w:cs="Times New Roman"/>
          <w:lang w:val="kk-KZ"/>
        </w:rPr>
      </w:pPr>
    </w:p>
    <w:p w:rsidR="004525D6" w:rsidRPr="00CE11D4" w:rsidRDefault="00CE11D4" w:rsidP="00CE11D4">
      <w:pPr>
        <w:jc w:val="center"/>
        <w:rPr>
          <w:rFonts w:ascii="Times New Roman" w:hAnsi="Times New Roman" w:cs="Times New Roman"/>
          <w:b/>
          <w:lang w:val="kk-KZ"/>
        </w:rPr>
      </w:pPr>
      <w:r w:rsidRPr="00CE11D4">
        <w:rPr>
          <w:rFonts w:ascii="Times New Roman" w:hAnsi="Times New Roman" w:cs="Times New Roman"/>
          <w:b/>
          <w:lang w:val="kk-KZ"/>
        </w:rPr>
        <w:lastRenderedPageBreak/>
        <w:t>1-тарау. Жалпы ережелер</w:t>
      </w:r>
    </w:p>
    <w:p w:rsidR="00CE11D4" w:rsidRDefault="00CE11D4" w:rsidP="00CE11D4">
      <w:pPr>
        <w:jc w:val="both"/>
        <w:rPr>
          <w:rFonts w:ascii="Times New Roman" w:hAnsi="Times New Roman" w:cs="Times New Roman"/>
          <w:lang w:val="kk-KZ"/>
        </w:rPr>
      </w:pPr>
    </w:p>
    <w:p w:rsidR="00BA7552" w:rsidRPr="00D41805" w:rsidRDefault="00CE11D4" w:rsidP="00D41805">
      <w:pPr>
        <w:pStyle w:val="a3"/>
        <w:ind w:firstLine="708"/>
        <w:jc w:val="both"/>
        <w:rPr>
          <w:rFonts w:ascii="Times New Roman" w:hAnsi="Times New Roman" w:cs="Times New Roman"/>
          <w:lang w:val="kk-KZ"/>
        </w:rPr>
      </w:pPr>
      <w:r w:rsidRPr="00D41805">
        <w:rPr>
          <w:rFonts w:ascii="Times New Roman" w:hAnsi="Times New Roman" w:cs="Times New Roman"/>
          <w:lang w:val="kk-KZ"/>
        </w:rPr>
        <w:t>1. Осы «Самұрық-Қазына» жылжыма</w:t>
      </w:r>
      <w:r w:rsidR="00C51A9E">
        <w:rPr>
          <w:rFonts w:ascii="Times New Roman" w:hAnsi="Times New Roman" w:cs="Times New Roman"/>
          <w:lang w:val="kk-KZ"/>
        </w:rPr>
        <w:t>йтын мүлік қоры» АҚ активтерін И</w:t>
      </w:r>
      <w:r w:rsidRPr="00D41805">
        <w:rPr>
          <w:rFonts w:ascii="Times New Roman" w:hAnsi="Times New Roman" w:cs="Times New Roman"/>
          <w:lang w:val="kk-KZ"/>
        </w:rPr>
        <w:t xml:space="preserve">нфрақұрылымды дамытудың 2015-2019 жылдарға арналған «Нұрлы Жол» мемлекеттік бағдарламасы бойынша өткізу қағидалары (бұдан әрі – Өткізу қағидалары) Қазақстан Республикасы Президентінің 2015 жылғы </w:t>
      </w:r>
      <w:r w:rsidR="00ED378F" w:rsidRPr="00D41805">
        <w:rPr>
          <w:rFonts w:ascii="Times New Roman" w:hAnsi="Times New Roman" w:cs="Times New Roman"/>
          <w:lang w:val="kk-KZ"/>
        </w:rPr>
        <w:t xml:space="preserve"> </w:t>
      </w:r>
      <w:r w:rsidR="00C51A9E">
        <w:rPr>
          <w:rFonts w:ascii="Times New Roman" w:hAnsi="Times New Roman" w:cs="Times New Roman"/>
          <w:lang w:val="kk-KZ"/>
        </w:rPr>
        <w:t xml:space="preserve">           </w:t>
      </w:r>
      <w:r w:rsidRPr="00D41805">
        <w:rPr>
          <w:rFonts w:ascii="Times New Roman" w:hAnsi="Times New Roman" w:cs="Times New Roman"/>
          <w:lang w:val="kk-KZ"/>
        </w:rPr>
        <w:t>6 сәуірде</w:t>
      </w:r>
      <w:r w:rsidR="00374FF6" w:rsidRPr="00D41805">
        <w:rPr>
          <w:rFonts w:ascii="Times New Roman" w:hAnsi="Times New Roman" w:cs="Times New Roman"/>
          <w:lang w:val="kk-KZ"/>
        </w:rPr>
        <w:t xml:space="preserve">гі №1030 Жарлығымен бекітілген </w:t>
      </w:r>
      <w:r w:rsidR="00D24986" w:rsidRPr="00D41805">
        <w:rPr>
          <w:rFonts w:ascii="Times New Roman" w:hAnsi="Times New Roman" w:cs="Times New Roman"/>
          <w:lang w:val="kk-KZ"/>
        </w:rPr>
        <w:t>И</w:t>
      </w:r>
      <w:r w:rsidRPr="00D41805">
        <w:rPr>
          <w:rFonts w:ascii="Times New Roman" w:hAnsi="Times New Roman" w:cs="Times New Roman"/>
          <w:lang w:val="kk-KZ"/>
        </w:rPr>
        <w:t xml:space="preserve">нфрақұрылымды дамытудың 2015-2019 жылдарға арналған </w:t>
      </w:r>
      <w:r w:rsidR="00D24986" w:rsidRPr="00D41805">
        <w:rPr>
          <w:rFonts w:ascii="Times New Roman" w:hAnsi="Times New Roman" w:cs="Times New Roman"/>
          <w:lang w:val="kk-KZ"/>
        </w:rPr>
        <w:t xml:space="preserve">«Нұрлы Жол» </w:t>
      </w:r>
      <w:r w:rsidRPr="00D41805">
        <w:rPr>
          <w:rFonts w:ascii="Times New Roman" w:hAnsi="Times New Roman" w:cs="Times New Roman"/>
          <w:lang w:val="kk-KZ"/>
        </w:rPr>
        <w:t>мемлекеттік бағдарламасы шеңберінде салынған тұрғын және коммерциялық (тұрғын емес) үй-жайларды, сондай-ақ көлік орындарын өткізу шарттарын айқындау мақсатында әзірленді.</w:t>
      </w:r>
    </w:p>
    <w:p w:rsidR="0082334E" w:rsidRPr="00D41805" w:rsidRDefault="00BA7552" w:rsidP="00D41805">
      <w:pPr>
        <w:pStyle w:val="a3"/>
        <w:ind w:firstLine="708"/>
        <w:jc w:val="both"/>
        <w:rPr>
          <w:rFonts w:ascii="Times New Roman" w:hAnsi="Times New Roman" w:cs="Times New Roman"/>
          <w:lang w:val="kk-KZ"/>
        </w:rPr>
      </w:pPr>
      <w:r w:rsidRPr="00D41805">
        <w:rPr>
          <w:rFonts w:ascii="Times New Roman" w:hAnsi="Times New Roman" w:cs="Times New Roman"/>
          <w:lang w:val="kk-KZ"/>
        </w:rPr>
        <w:t xml:space="preserve">2. </w:t>
      </w:r>
      <w:r w:rsidR="0081088A" w:rsidRPr="00D41805">
        <w:rPr>
          <w:rFonts w:ascii="Times New Roman" w:hAnsi="Times New Roman" w:cs="Times New Roman"/>
          <w:lang w:val="kk-KZ"/>
        </w:rPr>
        <w:t>Өткізу қағидалары</w:t>
      </w:r>
      <w:r w:rsidRPr="00D41805">
        <w:rPr>
          <w:rFonts w:ascii="Times New Roman" w:hAnsi="Times New Roman" w:cs="Times New Roman"/>
          <w:lang w:val="kk-KZ"/>
        </w:rPr>
        <w:t xml:space="preserve"> Қазақстан Республика</w:t>
      </w:r>
      <w:r w:rsidR="0081088A" w:rsidRPr="00D41805">
        <w:rPr>
          <w:rFonts w:ascii="Times New Roman" w:hAnsi="Times New Roman" w:cs="Times New Roman"/>
          <w:lang w:val="kk-KZ"/>
        </w:rPr>
        <w:t>сы Үкіметінің актілерінде және Ж</w:t>
      </w:r>
      <w:r w:rsidRPr="00D41805">
        <w:rPr>
          <w:rFonts w:ascii="Times New Roman" w:hAnsi="Times New Roman" w:cs="Times New Roman"/>
          <w:lang w:val="kk-KZ"/>
        </w:rPr>
        <w:t>ылжымайтын мүлік қорының</w:t>
      </w:r>
      <w:r w:rsidR="0081088A" w:rsidRPr="00D41805">
        <w:rPr>
          <w:rFonts w:ascii="Times New Roman" w:hAnsi="Times New Roman" w:cs="Times New Roman"/>
          <w:lang w:val="kk-KZ"/>
        </w:rPr>
        <w:t xml:space="preserve"> (бұдан әрі – Жылжымайтын мүлік қоры) ішкі құжаттарында айқындалған «</w:t>
      </w:r>
      <w:r w:rsidRPr="00D41805">
        <w:rPr>
          <w:rFonts w:ascii="Times New Roman" w:hAnsi="Times New Roman" w:cs="Times New Roman"/>
          <w:lang w:val="kk-KZ"/>
        </w:rPr>
        <w:t>Самұрық-Қазына</w:t>
      </w:r>
      <w:r w:rsidR="0081088A" w:rsidRPr="00D41805">
        <w:rPr>
          <w:rFonts w:ascii="Times New Roman" w:hAnsi="Times New Roman" w:cs="Times New Roman"/>
          <w:lang w:val="kk-KZ"/>
        </w:rPr>
        <w:t xml:space="preserve">» жылжымайтын мүлік қоры» АҚ </w:t>
      </w:r>
      <w:r w:rsidRPr="00D41805">
        <w:rPr>
          <w:rFonts w:ascii="Times New Roman" w:hAnsi="Times New Roman" w:cs="Times New Roman"/>
          <w:lang w:val="kk-KZ"/>
        </w:rPr>
        <w:t xml:space="preserve">мақсаттары мен міндеттеріне сәйкес әзірленді және кейіннен халыққа сата отырып, тұрғын үй құрылысын ынталандыру үшін жеке құрылыс салушыларды қолдауға, сондай-ақ әрбір екі жыл сайын бөлінген қаражаттың </w:t>
      </w:r>
      <w:r w:rsidR="00534481" w:rsidRPr="00D41805">
        <w:rPr>
          <w:rFonts w:ascii="Times New Roman" w:hAnsi="Times New Roman" w:cs="Times New Roman"/>
          <w:lang w:val="kk-KZ"/>
        </w:rPr>
        <w:t>айналымдылығын</w:t>
      </w:r>
      <w:r w:rsidR="0081088A" w:rsidRPr="00D41805">
        <w:rPr>
          <w:rFonts w:ascii="Times New Roman" w:hAnsi="Times New Roman" w:cs="Times New Roman"/>
          <w:lang w:val="kk-KZ"/>
        </w:rPr>
        <w:t xml:space="preserve"> және Ж</w:t>
      </w:r>
      <w:r w:rsidRPr="00D41805">
        <w:rPr>
          <w:rFonts w:ascii="Times New Roman" w:hAnsi="Times New Roman" w:cs="Times New Roman"/>
          <w:lang w:val="kk-KZ"/>
        </w:rPr>
        <w:t>ылжымайтын мүлік қорының қаржылық тұрақтылығын қамтамасыз етуге бағытталған.</w:t>
      </w:r>
      <w:r w:rsidR="00ED378F" w:rsidRPr="00D41805">
        <w:rPr>
          <w:rFonts w:ascii="Times New Roman" w:hAnsi="Times New Roman" w:cs="Times New Roman"/>
          <w:lang w:val="kk-KZ"/>
        </w:rPr>
        <w:t xml:space="preserve"> </w:t>
      </w:r>
    </w:p>
    <w:p w:rsidR="00BA7552" w:rsidRPr="00D41805" w:rsidRDefault="0082334E" w:rsidP="00D41805">
      <w:pPr>
        <w:pStyle w:val="a3"/>
        <w:ind w:firstLine="708"/>
        <w:jc w:val="both"/>
        <w:rPr>
          <w:rFonts w:ascii="Times New Roman" w:hAnsi="Times New Roman" w:cs="Times New Roman"/>
          <w:lang w:val="kk-KZ"/>
        </w:rPr>
      </w:pPr>
      <w:r w:rsidRPr="00D41805">
        <w:rPr>
          <w:rFonts w:ascii="Times New Roman" w:hAnsi="Times New Roman" w:cs="Times New Roman"/>
          <w:lang w:val="kk-KZ"/>
        </w:rPr>
        <w:t>3. Осы Өткізу қағидаларында мынадай негізгі ұғымдар қолданылады:</w:t>
      </w:r>
      <w:r w:rsidR="002176F9">
        <w:rPr>
          <w:rFonts w:ascii="Times New Roman" w:hAnsi="Times New Roman" w:cs="Times New Roman"/>
          <w:lang w:val="kk-KZ"/>
        </w:rPr>
        <w:t xml:space="preserve"> </w:t>
      </w:r>
      <w:r w:rsidR="006A7870" w:rsidRPr="00D41805">
        <w:rPr>
          <w:rFonts w:ascii="Times New Roman" w:hAnsi="Times New Roman" w:cs="Times New Roman"/>
          <w:lang w:val="kk-KZ"/>
        </w:rPr>
        <w:t xml:space="preserve"> </w:t>
      </w:r>
      <w:r w:rsidRPr="00D41805">
        <w:rPr>
          <w:rFonts w:ascii="Times New Roman" w:hAnsi="Times New Roman" w:cs="Times New Roman"/>
          <w:lang w:val="kk-KZ"/>
        </w:rPr>
        <w:t xml:space="preserve">  </w:t>
      </w:r>
      <w:r w:rsidR="0081088A" w:rsidRPr="00D41805">
        <w:rPr>
          <w:rFonts w:ascii="Times New Roman" w:hAnsi="Times New Roman" w:cs="Times New Roman"/>
          <w:lang w:val="kk-KZ"/>
        </w:rPr>
        <w:t xml:space="preserve"> </w:t>
      </w:r>
    </w:p>
    <w:p w:rsidR="00D24986" w:rsidRPr="00D41805" w:rsidRDefault="002176F9" w:rsidP="002176F9">
      <w:pPr>
        <w:pStyle w:val="a3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Құрылысты</w:t>
      </w:r>
      <w:r w:rsidR="009D7B94" w:rsidRPr="00D41805">
        <w:rPr>
          <w:rFonts w:ascii="Times New Roman" w:hAnsi="Times New Roman" w:cs="Times New Roman"/>
          <w:lang w:val="kk-KZ"/>
        </w:rPr>
        <w:t xml:space="preserve"> инвестициялау шарты </w:t>
      </w:r>
      <w:r w:rsidR="00001FBB" w:rsidRPr="00D41805">
        <w:rPr>
          <w:rFonts w:ascii="Times New Roman" w:hAnsi="Times New Roman" w:cs="Times New Roman"/>
          <w:lang w:val="kk-KZ"/>
        </w:rPr>
        <w:t>–</w:t>
      </w:r>
      <w:r w:rsidR="009D7B94" w:rsidRPr="00D41805">
        <w:rPr>
          <w:rFonts w:ascii="Times New Roman" w:hAnsi="Times New Roman" w:cs="Times New Roman"/>
          <w:lang w:val="kk-KZ"/>
        </w:rPr>
        <w:t xml:space="preserve"> оған сәйкес Жылжымайтын мүлік қоры Бағдарлама шеңберінде тұрғын үй құрылысының жобаларын қаржыландыруды жүзеге асыратын шарт;</w:t>
      </w:r>
    </w:p>
    <w:p w:rsidR="00001FBB" w:rsidRDefault="00001FBB" w:rsidP="00D41805">
      <w:pPr>
        <w:pStyle w:val="a3"/>
        <w:ind w:firstLine="708"/>
        <w:jc w:val="both"/>
        <w:rPr>
          <w:rFonts w:ascii="Times New Roman" w:hAnsi="Times New Roman" w:cs="Times New Roman"/>
          <w:lang w:val="kk-KZ"/>
        </w:rPr>
      </w:pPr>
      <w:r w:rsidRPr="00D41805">
        <w:rPr>
          <w:rFonts w:ascii="Times New Roman" w:hAnsi="Times New Roman" w:cs="Times New Roman"/>
          <w:lang w:val="kk-KZ"/>
        </w:rPr>
        <w:t>Талап ету құқы</w:t>
      </w:r>
      <w:r w:rsidR="00D41805" w:rsidRPr="00D41805">
        <w:rPr>
          <w:rFonts w:ascii="Times New Roman" w:hAnsi="Times New Roman" w:cs="Times New Roman"/>
          <w:lang w:val="kk-KZ"/>
        </w:rPr>
        <w:t>ғ</w:t>
      </w:r>
      <w:r w:rsidRPr="00D41805">
        <w:rPr>
          <w:rFonts w:ascii="Times New Roman" w:hAnsi="Times New Roman" w:cs="Times New Roman"/>
          <w:lang w:val="kk-KZ"/>
        </w:rPr>
        <w:t xml:space="preserve">ын </w:t>
      </w:r>
      <w:r w:rsidR="00D41805" w:rsidRPr="00D41805">
        <w:rPr>
          <w:rFonts w:ascii="Times New Roman" w:hAnsi="Times New Roman" w:cs="Times New Roman"/>
          <w:lang w:val="kk-KZ"/>
        </w:rPr>
        <w:t xml:space="preserve">басқаға </w:t>
      </w:r>
      <w:r w:rsidRPr="00D41805">
        <w:rPr>
          <w:rFonts w:ascii="Times New Roman" w:hAnsi="Times New Roman" w:cs="Times New Roman"/>
          <w:lang w:val="kk-KZ"/>
        </w:rPr>
        <w:t xml:space="preserve">беру шарты – </w:t>
      </w:r>
      <w:r w:rsidR="00D41805" w:rsidRPr="00D41805">
        <w:rPr>
          <w:rFonts w:ascii="Times New Roman" w:hAnsi="Times New Roman" w:cs="Times New Roman"/>
          <w:lang w:val="kk-KZ"/>
        </w:rPr>
        <w:t>Жылжымайтын мүлік қоры, Қ</w:t>
      </w:r>
      <w:r w:rsidRPr="00D41805">
        <w:rPr>
          <w:rFonts w:ascii="Times New Roman" w:hAnsi="Times New Roman" w:cs="Times New Roman"/>
          <w:lang w:val="kk-KZ"/>
        </w:rPr>
        <w:t>ұрылыс</w:t>
      </w:r>
      <w:r w:rsidR="00D41805" w:rsidRPr="00D41805">
        <w:rPr>
          <w:rFonts w:ascii="Times New Roman" w:hAnsi="Times New Roman" w:cs="Times New Roman"/>
          <w:lang w:val="kk-KZ"/>
        </w:rPr>
        <w:t xml:space="preserve"> салушы және С</w:t>
      </w:r>
      <w:r w:rsidRPr="00D41805">
        <w:rPr>
          <w:rFonts w:ascii="Times New Roman" w:hAnsi="Times New Roman" w:cs="Times New Roman"/>
          <w:lang w:val="kk-KZ"/>
        </w:rPr>
        <w:t>атып алушы арасында қол қойылатын ша</w:t>
      </w:r>
      <w:r w:rsidR="00D41805" w:rsidRPr="00D41805">
        <w:rPr>
          <w:rFonts w:ascii="Times New Roman" w:hAnsi="Times New Roman" w:cs="Times New Roman"/>
          <w:lang w:val="kk-KZ"/>
        </w:rPr>
        <w:t>рт, оған сәйкес Ү</w:t>
      </w:r>
      <w:r w:rsidRPr="00D41805">
        <w:rPr>
          <w:rFonts w:ascii="Times New Roman" w:hAnsi="Times New Roman" w:cs="Times New Roman"/>
          <w:lang w:val="kk-KZ"/>
        </w:rPr>
        <w:t>й-жайды ме</w:t>
      </w:r>
      <w:r w:rsidR="00D41805" w:rsidRPr="00D41805">
        <w:rPr>
          <w:rFonts w:ascii="Times New Roman" w:hAnsi="Times New Roman" w:cs="Times New Roman"/>
          <w:lang w:val="kk-KZ"/>
        </w:rPr>
        <w:t>ншікке беруді талап ету құқығы Ж</w:t>
      </w:r>
      <w:r w:rsidRPr="00D41805">
        <w:rPr>
          <w:rFonts w:ascii="Times New Roman" w:hAnsi="Times New Roman" w:cs="Times New Roman"/>
          <w:lang w:val="kk-KZ"/>
        </w:rPr>
        <w:t>ылжымайтын мүлік қорынан Қазақстан Республикасының қолданыстағы заңнам</w:t>
      </w:r>
      <w:r w:rsidR="00D41805" w:rsidRPr="00D41805">
        <w:rPr>
          <w:rFonts w:ascii="Times New Roman" w:hAnsi="Times New Roman" w:cs="Times New Roman"/>
          <w:lang w:val="kk-KZ"/>
        </w:rPr>
        <w:t>асына сәйкес белгілі бір ақыға С</w:t>
      </w:r>
      <w:r w:rsidRPr="00D41805">
        <w:rPr>
          <w:rFonts w:ascii="Times New Roman" w:hAnsi="Times New Roman" w:cs="Times New Roman"/>
          <w:lang w:val="kk-KZ"/>
        </w:rPr>
        <w:t>атып алушыға ауысады;</w:t>
      </w:r>
    </w:p>
    <w:p w:rsidR="006F3DC6" w:rsidRDefault="00D41805" w:rsidP="00D41805">
      <w:pPr>
        <w:pStyle w:val="a3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Құрылыс салушының қатысу үлесі – </w:t>
      </w:r>
      <w:r w:rsidR="002176F9">
        <w:rPr>
          <w:rFonts w:ascii="Times New Roman" w:hAnsi="Times New Roman" w:cs="Times New Roman"/>
          <w:lang w:val="kk-KZ"/>
        </w:rPr>
        <w:t xml:space="preserve">Құрылысты инвестициялау шартына сәйкес Құрылыс салушыда қалатын </w:t>
      </w:r>
      <w:r>
        <w:rPr>
          <w:rFonts w:ascii="Times New Roman" w:hAnsi="Times New Roman" w:cs="Times New Roman"/>
          <w:lang w:val="kk-KZ"/>
        </w:rPr>
        <w:t xml:space="preserve">объектінің құрамына кіретін Тұрғын және (немесе) Коммерциялық (тұрғын емес) үй-жайлар және (немесе) </w:t>
      </w:r>
      <w:r w:rsidR="00C51A9E">
        <w:rPr>
          <w:rFonts w:ascii="Times New Roman" w:hAnsi="Times New Roman" w:cs="Times New Roman"/>
          <w:lang w:val="kk-KZ"/>
        </w:rPr>
        <w:t xml:space="preserve">Көлік </w:t>
      </w:r>
      <w:r>
        <w:rPr>
          <w:rFonts w:ascii="Times New Roman" w:hAnsi="Times New Roman" w:cs="Times New Roman"/>
          <w:lang w:val="kk-KZ"/>
        </w:rPr>
        <w:t>орындары.</w:t>
      </w:r>
      <w:r w:rsidR="002176F9">
        <w:rPr>
          <w:rFonts w:ascii="Times New Roman" w:hAnsi="Times New Roman" w:cs="Times New Roman"/>
          <w:lang w:val="kk-KZ"/>
        </w:rPr>
        <w:t xml:space="preserve"> </w:t>
      </w:r>
    </w:p>
    <w:p w:rsidR="006F3DC6" w:rsidRPr="006F3DC6" w:rsidRDefault="006F3DC6" w:rsidP="006F3DC6">
      <w:pPr>
        <w:pStyle w:val="a3"/>
        <w:ind w:firstLine="708"/>
        <w:jc w:val="both"/>
        <w:rPr>
          <w:rFonts w:ascii="Times New Roman" w:hAnsi="Times New Roman" w:cs="Times New Roman"/>
          <w:lang w:val="kk-KZ"/>
        </w:rPr>
      </w:pPr>
      <w:r w:rsidRPr="006F3DC6">
        <w:rPr>
          <w:rFonts w:ascii="Times New Roman" w:hAnsi="Times New Roman" w:cs="Times New Roman"/>
          <w:lang w:val="kk-KZ"/>
        </w:rPr>
        <w:t>Жылжымайтын мүлік қорының</w:t>
      </w:r>
      <w:r>
        <w:rPr>
          <w:rFonts w:ascii="Times New Roman" w:hAnsi="Times New Roman" w:cs="Times New Roman"/>
          <w:lang w:val="kk-KZ"/>
        </w:rPr>
        <w:t xml:space="preserve"> қатысу үлесі – Құрылысты</w:t>
      </w:r>
      <w:r w:rsidRPr="006F3DC6">
        <w:rPr>
          <w:rFonts w:ascii="Times New Roman" w:hAnsi="Times New Roman" w:cs="Times New Roman"/>
          <w:lang w:val="kk-KZ"/>
        </w:rPr>
        <w:t xml:space="preserve"> инвестициялау шарты бой</w:t>
      </w:r>
      <w:r>
        <w:rPr>
          <w:rFonts w:ascii="Times New Roman" w:hAnsi="Times New Roman" w:cs="Times New Roman"/>
          <w:lang w:val="kk-KZ"/>
        </w:rPr>
        <w:t>ынша Ж</w:t>
      </w:r>
      <w:r w:rsidRPr="006F3DC6">
        <w:rPr>
          <w:rFonts w:ascii="Times New Roman" w:hAnsi="Times New Roman" w:cs="Times New Roman"/>
          <w:lang w:val="kk-KZ"/>
        </w:rPr>
        <w:t>ылжымайтын мүлік қорына беруге жатат</w:t>
      </w:r>
      <w:r w:rsidR="00CC0585">
        <w:rPr>
          <w:rFonts w:ascii="Times New Roman" w:hAnsi="Times New Roman" w:cs="Times New Roman"/>
          <w:lang w:val="kk-KZ"/>
        </w:rPr>
        <w:t>ын объектінің құрамына кіретін Т</w:t>
      </w:r>
      <w:r w:rsidRPr="006F3DC6">
        <w:rPr>
          <w:rFonts w:ascii="Times New Roman" w:hAnsi="Times New Roman" w:cs="Times New Roman"/>
          <w:lang w:val="kk-KZ"/>
        </w:rPr>
        <w:t xml:space="preserve">ұрғын үй-жайлар; </w:t>
      </w:r>
    </w:p>
    <w:p w:rsidR="00D24986" w:rsidRDefault="006F3DC6" w:rsidP="001C2040">
      <w:pPr>
        <w:pStyle w:val="a3"/>
        <w:ind w:firstLine="708"/>
        <w:jc w:val="both"/>
        <w:rPr>
          <w:rFonts w:ascii="Times New Roman" w:hAnsi="Times New Roman" w:cs="Times New Roman"/>
          <w:lang w:val="kk-KZ"/>
        </w:rPr>
      </w:pPr>
      <w:r w:rsidRPr="006F3DC6">
        <w:rPr>
          <w:rFonts w:ascii="Times New Roman" w:hAnsi="Times New Roman" w:cs="Times New Roman"/>
          <w:lang w:val="kk-KZ"/>
        </w:rPr>
        <w:t>Тұрғын үй-жай, тұрғын үй, пәтер –</w:t>
      </w:r>
      <w:r w:rsidR="001C2040">
        <w:rPr>
          <w:rFonts w:ascii="Times New Roman" w:hAnsi="Times New Roman" w:cs="Times New Roman"/>
          <w:lang w:val="kk-KZ"/>
        </w:rPr>
        <w:t xml:space="preserve">  </w:t>
      </w:r>
      <w:r w:rsidR="00CC0585">
        <w:rPr>
          <w:rFonts w:ascii="Times New Roman" w:hAnsi="Times New Roman" w:cs="Times New Roman"/>
          <w:lang w:val="kk-KZ"/>
        </w:rPr>
        <w:t>тұрғын үйдің тұрғын және тұрғын емес алаңын</w:t>
      </w:r>
      <w:r w:rsidR="001C2040" w:rsidRPr="001C2040">
        <w:rPr>
          <w:rFonts w:ascii="Times New Roman" w:hAnsi="Times New Roman" w:cs="Times New Roman"/>
          <w:lang w:val="kk-KZ"/>
        </w:rPr>
        <w:t xml:space="preserve"> қамтитын,</w:t>
      </w:r>
      <w:r w:rsidR="001C2040" w:rsidRPr="001C2040">
        <w:rPr>
          <w:rFonts w:ascii="Times New Roman" w:hAnsi="Times New Roman" w:cs="Times New Roman"/>
          <w:b/>
          <w:lang w:val="kk-KZ"/>
        </w:rPr>
        <w:t xml:space="preserve"> </w:t>
      </w:r>
      <w:r w:rsidR="001C2040" w:rsidRPr="001C2040">
        <w:rPr>
          <w:rFonts w:ascii="Times New Roman" w:hAnsi="Times New Roman" w:cs="Times New Roman"/>
          <w:lang w:val="kk-KZ"/>
        </w:rPr>
        <w:t xml:space="preserve">тұрақты тұруға арналған және сол мақсатта пайдаланылатын </w:t>
      </w:r>
      <w:r w:rsidR="001C2040">
        <w:rPr>
          <w:rFonts w:ascii="Times New Roman" w:hAnsi="Times New Roman" w:cs="Times New Roman"/>
          <w:lang w:val="kk-KZ"/>
        </w:rPr>
        <w:t>тұрғын үй-жайлар</w:t>
      </w:r>
      <w:r w:rsidR="001C2040" w:rsidRPr="006F3DC6">
        <w:rPr>
          <w:rFonts w:ascii="Times New Roman" w:hAnsi="Times New Roman" w:cs="Times New Roman"/>
          <w:lang w:val="kk-KZ"/>
        </w:rPr>
        <w:t xml:space="preserve"> және/немесе </w:t>
      </w:r>
      <w:r w:rsidR="00CC0585">
        <w:rPr>
          <w:rFonts w:ascii="Times New Roman" w:hAnsi="Times New Roman" w:cs="Times New Roman"/>
          <w:lang w:val="kk-KZ"/>
        </w:rPr>
        <w:t>бөлек</w:t>
      </w:r>
      <w:r w:rsidR="001C2040" w:rsidRPr="006F3DC6">
        <w:rPr>
          <w:rFonts w:ascii="Times New Roman" w:hAnsi="Times New Roman" w:cs="Times New Roman"/>
          <w:lang w:val="kk-KZ"/>
        </w:rPr>
        <w:t xml:space="preserve"> үй-жай</w:t>
      </w:r>
      <w:r w:rsidR="001C2040">
        <w:rPr>
          <w:rFonts w:ascii="Times New Roman" w:hAnsi="Times New Roman" w:cs="Times New Roman"/>
          <w:lang w:val="kk-KZ"/>
        </w:rPr>
        <w:t>;</w:t>
      </w:r>
    </w:p>
    <w:p w:rsidR="002B6A9C" w:rsidRPr="002B6A9C" w:rsidRDefault="002B6A9C" w:rsidP="002B6A9C">
      <w:pPr>
        <w:pStyle w:val="a3"/>
        <w:ind w:firstLine="708"/>
        <w:jc w:val="both"/>
        <w:rPr>
          <w:rFonts w:ascii="Times New Roman" w:hAnsi="Times New Roman" w:cs="Times New Roman"/>
          <w:lang w:val="kk-KZ"/>
        </w:rPr>
      </w:pPr>
      <w:r w:rsidRPr="002B6A9C">
        <w:rPr>
          <w:rFonts w:ascii="Times New Roman" w:hAnsi="Times New Roman" w:cs="Times New Roman"/>
          <w:lang w:val="kk-KZ"/>
        </w:rPr>
        <w:t>Құрылыс салушы</w:t>
      </w:r>
      <w:r>
        <w:rPr>
          <w:rFonts w:ascii="Times New Roman" w:hAnsi="Times New Roman" w:cs="Times New Roman"/>
          <w:lang w:val="kk-KZ"/>
        </w:rPr>
        <w:t xml:space="preserve"> – </w:t>
      </w:r>
      <w:r w:rsidRPr="002B6A9C">
        <w:rPr>
          <w:rFonts w:ascii="Times New Roman" w:hAnsi="Times New Roman" w:cs="Times New Roman"/>
          <w:lang w:val="kk-KZ"/>
        </w:rPr>
        <w:t>меншікті және (немесе) тартылған қаражат есебінен тұрғын үй ғимараттарын салуды ұйымдастыру жөніндегі қызме</w:t>
      </w:r>
      <w:r>
        <w:rPr>
          <w:rFonts w:ascii="Times New Roman" w:hAnsi="Times New Roman" w:cs="Times New Roman"/>
          <w:lang w:val="kk-KZ"/>
        </w:rPr>
        <w:t>тті жүзеге асыратын заңды тұлға</w:t>
      </w:r>
      <w:r w:rsidRPr="002B6A9C">
        <w:rPr>
          <w:rFonts w:ascii="Times New Roman" w:hAnsi="Times New Roman" w:cs="Times New Roman"/>
          <w:lang w:val="kk-KZ"/>
        </w:rPr>
        <w:t xml:space="preserve">; </w:t>
      </w:r>
    </w:p>
    <w:p w:rsidR="002B6A9C" w:rsidRDefault="002B6A9C" w:rsidP="002B6A9C">
      <w:pPr>
        <w:pStyle w:val="a3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Коммерциялық (тұрғын емес) үй-</w:t>
      </w:r>
      <w:r w:rsidRPr="002B6A9C">
        <w:rPr>
          <w:rFonts w:ascii="Times New Roman" w:hAnsi="Times New Roman" w:cs="Times New Roman"/>
          <w:lang w:val="kk-KZ"/>
        </w:rPr>
        <w:t>жай</w:t>
      </w:r>
      <w:r>
        <w:rPr>
          <w:rFonts w:ascii="Times New Roman" w:hAnsi="Times New Roman" w:cs="Times New Roman"/>
          <w:lang w:val="kk-KZ"/>
        </w:rPr>
        <w:t xml:space="preserve"> – </w:t>
      </w:r>
      <w:r w:rsidRPr="002B6A9C">
        <w:rPr>
          <w:rFonts w:ascii="Times New Roman" w:hAnsi="Times New Roman" w:cs="Times New Roman"/>
          <w:lang w:val="kk-KZ"/>
        </w:rPr>
        <w:t>тұрғын үйдің (тұрғын ғимараттың) ортақ мүлік болып табылатын бөліктерін қоспағанда, тұрақты тұрудан өзге мақсаттар</w:t>
      </w:r>
      <w:r w:rsidR="00267C56">
        <w:rPr>
          <w:rFonts w:ascii="Times New Roman" w:hAnsi="Times New Roman" w:cs="Times New Roman"/>
          <w:lang w:val="kk-KZ"/>
        </w:rPr>
        <w:t>ға</w:t>
      </w:r>
      <w:r w:rsidRPr="002B6A9C">
        <w:rPr>
          <w:rFonts w:ascii="Times New Roman" w:hAnsi="Times New Roman" w:cs="Times New Roman"/>
          <w:lang w:val="kk-KZ"/>
        </w:rPr>
        <w:t xml:space="preserve"> пайдаланылатын коммерциялық (тұрғын емес) үй-жайлар және/немесе тұрғын үйге жеке жапсарлас (</w:t>
      </w:r>
      <w:r w:rsidR="00267C56">
        <w:rPr>
          <w:rFonts w:ascii="Times New Roman" w:hAnsi="Times New Roman" w:cs="Times New Roman"/>
          <w:lang w:val="kk-KZ"/>
        </w:rPr>
        <w:t>қосарлас</w:t>
      </w:r>
      <w:r w:rsidRPr="002B6A9C">
        <w:rPr>
          <w:rFonts w:ascii="Times New Roman" w:hAnsi="Times New Roman" w:cs="Times New Roman"/>
          <w:lang w:val="kk-KZ"/>
        </w:rPr>
        <w:t>-жапсарлас салынған) үй-жай;</w:t>
      </w:r>
    </w:p>
    <w:p w:rsidR="00C7756B" w:rsidRPr="00C7756B" w:rsidRDefault="00C51A9E" w:rsidP="008C453C">
      <w:pPr>
        <w:pStyle w:val="a3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Көлік</w:t>
      </w:r>
      <w:r w:rsidR="008C453C">
        <w:rPr>
          <w:rFonts w:ascii="Times New Roman" w:hAnsi="Times New Roman" w:cs="Times New Roman"/>
          <w:lang w:val="kk-KZ"/>
        </w:rPr>
        <w:t xml:space="preserve"> орны – </w:t>
      </w:r>
      <w:r>
        <w:rPr>
          <w:rFonts w:ascii="Times New Roman" w:hAnsi="Times New Roman" w:cs="Times New Roman"/>
          <w:lang w:val="kk-KZ"/>
        </w:rPr>
        <w:t>Көлік</w:t>
      </w:r>
      <w:r w:rsidR="008C453C">
        <w:rPr>
          <w:rFonts w:ascii="Times New Roman" w:hAnsi="Times New Roman" w:cs="Times New Roman"/>
          <w:lang w:val="kk-KZ"/>
        </w:rPr>
        <w:t xml:space="preserve"> орны</w:t>
      </w:r>
      <w:r w:rsidR="00C7756B" w:rsidRPr="00C7756B">
        <w:rPr>
          <w:rFonts w:ascii="Times New Roman" w:hAnsi="Times New Roman" w:cs="Times New Roman"/>
          <w:lang w:val="kk-KZ"/>
        </w:rPr>
        <w:t xml:space="preserve"> және/немесе </w:t>
      </w:r>
      <w:r w:rsidR="008C453C" w:rsidRPr="00C7756B">
        <w:rPr>
          <w:rFonts w:ascii="Times New Roman" w:hAnsi="Times New Roman" w:cs="Times New Roman"/>
          <w:lang w:val="kk-KZ"/>
        </w:rPr>
        <w:t>гараж кешеніндегі (паркингтегі) ортақ пайдаланудағ</w:t>
      </w:r>
      <w:r w:rsidR="008C453C">
        <w:rPr>
          <w:rFonts w:ascii="Times New Roman" w:hAnsi="Times New Roman" w:cs="Times New Roman"/>
          <w:lang w:val="kk-KZ"/>
        </w:rPr>
        <w:t>ы үй-жайларға тікелей қатынауға болатын,</w:t>
      </w:r>
      <w:r w:rsidR="008C453C" w:rsidRPr="00C7756B">
        <w:rPr>
          <w:rFonts w:ascii="Times New Roman" w:hAnsi="Times New Roman" w:cs="Times New Roman"/>
          <w:lang w:val="kk-KZ"/>
        </w:rPr>
        <w:t xml:space="preserve"> бір автомашинаны ұзақ</w:t>
      </w:r>
      <w:r w:rsidR="008C453C">
        <w:rPr>
          <w:rFonts w:ascii="Times New Roman" w:hAnsi="Times New Roman" w:cs="Times New Roman"/>
          <w:lang w:val="kk-KZ"/>
        </w:rPr>
        <w:t xml:space="preserve"> сақтауға (тұруға) арналған</w:t>
      </w:r>
      <w:r w:rsidR="008C453C" w:rsidRPr="00C7756B">
        <w:rPr>
          <w:rFonts w:ascii="Times New Roman" w:hAnsi="Times New Roman" w:cs="Times New Roman"/>
          <w:lang w:val="kk-KZ"/>
        </w:rPr>
        <w:t xml:space="preserve"> </w:t>
      </w:r>
      <w:r w:rsidR="00C7756B" w:rsidRPr="00C7756B">
        <w:rPr>
          <w:rFonts w:ascii="Times New Roman" w:hAnsi="Times New Roman" w:cs="Times New Roman"/>
          <w:lang w:val="kk-KZ"/>
        </w:rPr>
        <w:t>гараж кешеніндегі (паркингтегі) құрылымдық</w:t>
      </w:r>
      <w:r w:rsidR="008C453C">
        <w:rPr>
          <w:rFonts w:ascii="Times New Roman" w:hAnsi="Times New Roman" w:cs="Times New Roman"/>
          <w:lang w:val="kk-KZ"/>
        </w:rPr>
        <w:t>-оқшауланған кеңістік</w:t>
      </w:r>
      <w:r w:rsidR="00C7756B" w:rsidRPr="00C7756B">
        <w:rPr>
          <w:rFonts w:ascii="Times New Roman" w:hAnsi="Times New Roman" w:cs="Times New Roman"/>
          <w:lang w:val="kk-KZ"/>
        </w:rPr>
        <w:t xml:space="preserve">; </w:t>
      </w:r>
    </w:p>
    <w:p w:rsidR="00930DE6" w:rsidRDefault="008C453C" w:rsidP="008C453C">
      <w:pPr>
        <w:pStyle w:val="a3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Өткізуге беру –</w:t>
      </w:r>
      <w:r w:rsidR="00930DE6">
        <w:rPr>
          <w:rFonts w:ascii="Times New Roman" w:hAnsi="Times New Roman" w:cs="Times New Roman"/>
          <w:lang w:val="kk-KZ"/>
        </w:rPr>
        <w:t xml:space="preserve"> </w:t>
      </w:r>
      <w:r w:rsidR="00796271">
        <w:rPr>
          <w:rFonts w:ascii="Times New Roman" w:hAnsi="Times New Roman" w:cs="Times New Roman"/>
          <w:lang w:val="kk-KZ"/>
        </w:rPr>
        <w:t>үй-</w:t>
      </w:r>
      <w:r w:rsidR="00796271" w:rsidRPr="00C7756B">
        <w:rPr>
          <w:rFonts w:ascii="Times New Roman" w:hAnsi="Times New Roman" w:cs="Times New Roman"/>
          <w:lang w:val="kk-KZ"/>
        </w:rPr>
        <w:t>жайлард</w:t>
      </w:r>
      <w:r w:rsidR="00796271">
        <w:rPr>
          <w:rFonts w:ascii="Times New Roman" w:hAnsi="Times New Roman" w:cs="Times New Roman"/>
          <w:lang w:val="kk-KZ"/>
        </w:rPr>
        <w:t xml:space="preserve">ы </w:t>
      </w:r>
      <w:r>
        <w:rPr>
          <w:rFonts w:ascii="Times New Roman" w:hAnsi="Times New Roman" w:cs="Times New Roman"/>
          <w:lang w:val="kk-KZ"/>
        </w:rPr>
        <w:t>Ж</w:t>
      </w:r>
      <w:r w:rsidR="00C7756B" w:rsidRPr="00C7756B">
        <w:rPr>
          <w:rFonts w:ascii="Times New Roman" w:hAnsi="Times New Roman" w:cs="Times New Roman"/>
          <w:lang w:val="kk-KZ"/>
        </w:rPr>
        <w:t xml:space="preserve">ылжымайтын мүлік қорына </w:t>
      </w:r>
      <w:r>
        <w:rPr>
          <w:rFonts w:ascii="Times New Roman" w:hAnsi="Times New Roman" w:cs="Times New Roman"/>
          <w:lang w:val="kk-KZ"/>
        </w:rPr>
        <w:t xml:space="preserve">сенімгерлік басқаруға немесе </w:t>
      </w:r>
      <w:r w:rsidR="00C7756B" w:rsidRPr="00C7756B">
        <w:rPr>
          <w:rFonts w:ascii="Times New Roman" w:hAnsi="Times New Roman" w:cs="Times New Roman"/>
          <w:lang w:val="kk-KZ"/>
        </w:rPr>
        <w:t>өз бетінше сату</w:t>
      </w:r>
      <w:r>
        <w:rPr>
          <w:rFonts w:ascii="Times New Roman" w:hAnsi="Times New Roman" w:cs="Times New Roman"/>
          <w:lang w:val="kk-KZ"/>
        </w:rPr>
        <w:t>ға</w:t>
      </w:r>
      <w:r w:rsidR="00C7756B" w:rsidRPr="00C7756B">
        <w:rPr>
          <w:rFonts w:ascii="Times New Roman" w:hAnsi="Times New Roman" w:cs="Times New Roman"/>
          <w:lang w:val="kk-KZ"/>
        </w:rPr>
        <w:t xml:space="preserve"> мүмкіндік беретін өзге тәсілмен </w:t>
      </w:r>
      <w:r>
        <w:rPr>
          <w:rFonts w:ascii="Times New Roman" w:hAnsi="Times New Roman" w:cs="Times New Roman"/>
          <w:lang w:val="kk-KZ"/>
        </w:rPr>
        <w:t xml:space="preserve">Жылжымайтын мүлік қорына </w:t>
      </w:r>
      <w:r w:rsidR="00C7756B" w:rsidRPr="00C7756B">
        <w:rPr>
          <w:rFonts w:ascii="Times New Roman" w:hAnsi="Times New Roman" w:cs="Times New Roman"/>
          <w:lang w:val="kk-KZ"/>
        </w:rPr>
        <w:t>беру;</w:t>
      </w:r>
      <w:r w:rsidR="00796271">
        <w:rPr>
          <w:rFonts w:ascii="Times New Roman" w:hAnsi="Times New Roman" w:cs="Times New Roman"/>
          <w:lang w:val="kk-KZ"/>
        </w:rPr>
        <w:t xml:space="preserve"> </w:t>
      </w:r>
    </w:p>
    <w:p w:rsidR="00930DE6" w:rsidRPr="00930DE6" w:rsidRDefault="00930DE6" w:rsidP="00930DE6">
      <w:pPr>
        <w:pStyle w:val="a3"/>
        <w:ind w:firstLine="708"/>
        <w:jc w:val="both"/>
        <w:rPr>
          <w:rFonts w:ascii="Times New Roman" w:hAnsi="Times New Roman" w:cs="Times New Roman"/>
          <w:lang w:val="kk-KZ"/>
        </w:rPr>
      </w:pPr>
      <w:r w:rsidRPr="00930DE6">
        <w:rPr>
          <w:rFonts w:ascii="Times New Roman" w:hAnsi="Times New Roman" w:cs="Times New Roman"/>
          <w:lang w:val="kk-KZ"/>
        </w:rPr>
        <w:t>Сатып алушы</w:t>
      </w:r>
      <w:r>
        <w:rPr>
          <w:rFonts w:ascii="Times New Roman" w:hAnsi="Times New Roman" w:cs="Times New Roman"/>
          <w:lang w:val="kk-KZ"/>
        </w:rPr>
        <w:t xml:space="preserve"> – Жылжымайтын мүлік қорымен және Қ</w:t>
      </w:r>
      <w:r w:rsidRPr="00930DE6">
        <w:rPr>
          <w:rFonts w:ascii="Times New Roman" w:hAnsi="Times New Roman" w:cs="Times New Roman"/>
          <w:lang w:val="kk-KZ"/>
        </w:rPr>
        <w:t>ұрылыс салушымен талап ету құқы</w:t>
      </w:r>
      <w:r w:rsidR="00796271">
        <w:rPr>
          <w:rFonts w:ascii="Times New Roman" w:hAnsi="Times New Roman" w:cs="Times New Roman"/>
          <w:lang w:val="kk-KZ"/>
        </w:rPr>
        <w:t>ғ</w:t>
      </w:r>
      <w:r w:rsidRPr="00930DE6">
        <w:rPr>
          <w:rFonts w:ascii="Times New Roman" w:hAnsi="Times New Roman" w:cs="Times New Roman"/>
          <w:lang w:val="kk-KZ"/>
        </w:rPr>
        <w:t>ын</w:t>
      </w:r>
      <w:r>
        <w:rPr>
          <w:rFonts w:ascii="Times New Roman" w:hAnsi="Times New Roman" w:cs="Times New Roman"/>
          <w:lang w:val="kk-KZ"/>
        </w:rPr>
        <w:t xml:space="preserve"> басқаға</w:t>
      </w:r>
      <w:r w:rsidRPr="00930DE6">
        <w:rPr>
          <w:rFonts w:ascii="Times New Roman" w:hAnsi="Times New Roman" w:cs="Times New Roman"/>
          <w:lang w:val="kk-KZ"/>
        </w:rPr>
        <w:t xml:space="preserve"> беру шартына қол қою арқылы үй-жайды Қазақстан Республикасының қ</w:t>
      </w:r>
      <w:r>
        <w:rPr>
          <w:rFonts w:ascii="Times New Roman" w:hAnsi="Times New Roman" w:cs="Times New Roman"/>
          <w:lang w:val="kk-KZ"/>
        </w:rPr>
        <w:t xml:space="preserve">олданыстағы заңнамасына сәйкес </w:t>
      </w:r>
      <w:r w:rsidRPr="00930DE6">
        <w:rPr>
          <w:rFonts w:ascii="Times New Roman" w:hAnsi="Times New Roman" w:cs="Times New Roman"/>
          <w:lang w:val="kk-KZ"/>
        </w:rPr>
        <w:t>белгілі бір ақыға сатып алатын</w:t>
      </w:r>
      <w:r>
        <w:rPr>
          <w:rFonts w:ascii="Times New Roman" w:hAnsi="Times New Roman" w:cs="Times New Roman"/>
          <w:lang w:val="kk-KZ"/>
        </w:rPr>
        <w:t xml:space="preserve"> жеке немесе заңды тұлға</w:t>
      </w:r>
      <w:r w:rsidRPr="00930DE6">
        <w:rPr>
          <w:rFonts w:ascii="Times New Roman" w:hAnsi="Times New Roman" w:cs="Times New Roman"/>
          <w:lang w:val="kk-KZ"/>
        </w:rPr>
        <w:t xml:space="preserve">; </w:t>
      </w:r>
      <w:r>
        <w:rPr>
          <w:rFonts w:ascii="Times New Roman" w:hAnsi="Times New Roman" w:cs="Times New Roman"/>
          <w:lang w:val="kk-KZ"/>
        </w:rPr>
        <w:t xml:space="preserve"> </w:t>
      </w:r>
    </w:p>
    <w:p w:rsidR="00930DE6" w:rsidRPr="00930DE6" w:rsidRDefault="00930DE6" w:rsidP="00722582">
      <w:pPr>
        <w:pStyle w:val="a3"/>
        <w:ind w:firstLine="708"/>
        <w:jc w:val="both"/>
        <w:rPr>
          <w:rFonts w:ascii="Times New Roman" w:hAnsi="Times New Roman" w:cs="Times New Roman"/>
          <w:lang w:val="kk-KZ"/>
        </w:rPr>
      </w:pPr>
      <w:r w:rsidRPr="00930DE6">
        <w:rPr>
          <w:rFonts w:ascii="Times New Roman" w:hAnsi="Times New Roman" w:cs="Times New Roman"/>
          <w:lang w:val="kk-KZ"/>
        </w:rPr>
        <w:t>Үй-жайлар</w:t>
      </w:r>
      <w:r w:rsidR="00722582">
        <w:rPr>
          <w:rFonts w:ascii="Times New Roman" w:hAnsi="Times New Roman" w:cs="Times New Roman"/>
          <w:lang w:val="kk-KZ"/>
        </w:rPr>
        <w:t xml:space="preserve"> – Құрылысты</w:t>
      </w:r>
      <w:r w:rsidRPr="00930DE6">
        <w:rPr>
          <w:rFonts w:ascii="Times New Roman" w:hAnsi="Times New Roman" w:cs="Times New Roman"/>
          <w:lang w:val="kk-KZ"/>
        </w:rPr>
        <w:t xml:space="preserve"> ин</w:t>
      </w:r>
      <w:r w:rsidR="00722582">
        <w:rPr>
          <w:rFonts w:ascii="Times New Roman" w:hAnsi="Times New Roman" w:cs="Times New Roman"/>
          <w:lang w:val="kk-KZ"/>
        </w:rPr>
        <w:t>вестициялау шартында көзделген Т</w:t>
      </w:r>
      <w:r w:rsidRPr="00930DE6">
        <w:rPr>
          <w:rFonts w:ascii="Times New Roman" w:hAnsi="Times New Roman" w:cs="Times New Roman"/>
          <w:lang w:val="kk-KZ"/>
        </w:rPr>
        <w:t>ұрғын</w:t>
      </w:r>
      <w:r w:rsidR="00722582">
        <w:rPr>
          <w:rFonts w:ascii="Times New Roman" w:hAnsi="Times New Roman" w:cs="Times New Roman"/>
          <w:lang w:val="kk-KZ"/>
        </w:rPr>
        <w:t>, К</w:t>
      </w:r>
      <w:r w:rsidRPr="00930DE6">
        <w:rPr>
          <w:rFonts w:ascii="Times New Roman" w:hAnsi="Times New Roman" w:cs="Times New Roman"/>
          <w:lang w:val="kk-KZ"/>
        </w:rPr>
        <w:t xml:space="preserve">оммерциялық (тұрғын емес) үй-жайлар немесе </w:t>
      </w:r>
      <w:r w:rsidR="00C51A9E">
        <w:rPr>
          <w:rFonts w:ascii="Times New Roman" w:hAnsi="Times New Roman" w:cs="Times New Roman"/>
          <w:lang w:val="kk-KZ"/>
        </w:rPr>
        <w:t>Көлік</w:t>
      </w:r>
      <w:r w:rsidRPr="00930DE6">
        <w:rPr>
          <w:rFonts w:ascii="Times New Roman" w:hAnsi="Times New Roman" w:cs="Times New Roman"/>
          <w:lang w:val="kk-KZ"/>
        </w:rPr>
        <w:t xml:space="preserve"> орындары; </w:t>
      </w:r>
    </w:p>
    <w:p w:rsidR="00FA729A" w:rsidRDefault="00722582" w:rsidP="00722582">
      <w:pPr>
        <w:pStyle w:val="a3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Бағдарлама – </w:t>
      </w:r>
      <w:r w:rsidR="00930DE6" w:rsidRPr="00930DE6">
        <w:rPr>
          <w:rFonts w:ascii="Times New Roman" w:hAnsi="Times New Roman" w:cs="Times New Roman"/>
          <w:lang w:val="kk-KZ"/>
        </w:rPr>
        <w:t>Қазақстан Республикасы Президентінің 2015 жылғы 6 сәуірдег</w:t>
      </w:r>
      <w:r>
        <w:rPr>
          <w:rFonts w:ascii="Times New Roman" w:hAnsi="Times New Roman" w:cs="Times New Roman"/>
          <w:lang w:val="kk-KZ"/>
        </w:rPr>
        <w:t xml:space="preserve">і № 1030 Жарлығымен бекітілген </w:t>
      </w:r>
      <w:r w:rsidR="00CC1B84">
        <w:rPr>
          <w:rFonts w:ascii="Times New Roman" w:hAnsi="Times New Roman" w:cs="Times New Roman"/>
          <w:lang w:val="kk-KZ"/>
        </w:rPr>
        <w:t>И</w:t>
      </w:r>
      <w:r w:rsidR="00930DE6" w:rsidRPr="00930DE6">
        <w:rPr>
          <w:rFonts w:ascii="Times New Roman" w:hAnsi="Times New Roman" w:cs="Times New Roman"/>
          <w:lang w:val="kk-KZ"/>
        </w:rPr>
        <w:t xml:space="preserve">нфрақұрылымды дамытудың 2015-2019 жылдарға арналған </w:t>
      </w:r>
      <w:r w:rsidR="00CC1B84">
        <w:rPr>
          <w:rFonts w:ascii="Times New Roman" w:hAnsi="Times New Roman" w:cs="Times New Roman"/>
          <w:lang w:val="kk-KZ"/>
        </w:rPr>
        <w:t>«Нұрлы Жол»</w:t>
      </w:r>
      <w:r w:rsidR="00CC1B84" w:rsidRPr="00930DE6">
        <w:rPr>
          <w:rFonts w:ascii="Times New Roman" w:hAnsi="Times New Roman" w:cs="Times New Roman"/>
          <w:lang w:val="kk-KZ"/>
        </w:rPr>
        <w:t xml:space="preserve"> </w:t>
      </w:r>
      <w:r w:rsidR="00930DE6" w:rsidRPr="00930DE6">
        <w:rPr>
          <w:rFonts w:ascii="Times New Roman" w:hAnsi="Times New Roman" w:cs="Times New Roman"/>
          <w:lang w:val="kk-KZ"/>
        </w:rPr>
        <w:t>мемлекеттік бағдарламасы;</w:t>
      </w:r>
    </w:p>
    <w:p w:rsidR="00FA729A" w:rsidRPr="00FA729A" w:rsidRDefault="00FA729A" w:rsidP="00FA729A">
      <w:pPr>
        <w:pStyle w:val="a3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</w:t>
      </w:r>
      <w:r w:rsidRPr="00FA729A">
        <w:rPr>
          <w:rFonts w:ascii="Times New Roman" w:hAnsi="Times New Roman" w:cs="Times New Roman"/>
          <w:lang w:val="kk-KZ"/>
        </w:rPr>
        <w:t>ұрылыстың</w:t>
      </w:r>
      <w:r>
        <w:rPr>
          <w:rFonts w:ascii="Times New Roman" w:hAnsi="Times New Roman" w:cs="Times New Roman"/>
          <w:lang w:val="kk-KZ"/>
        </w:rPr>
        <w:t xml:space="preserve"> құны – Құрылысты</w:t>
      </w:r>
      <w:r w:rsidRPr="00FA729A">
        <w:rPr>
          <w:rFonts w:ascii="Times New Roman" w:hAnsi="Times New Roman" w:cs="Times New Roman"/>
          <w:lang w:val="kk-KZ"/>
        </w:rPr>
        <w:t xml:space="preserve"> инвестициялау шарты бойынша қаржыландыру басталған кезде </w:t>
      </w:r>
      <w:r w:rsidR="00163CCD" w:rsidRPr="00FA729A">
        <w:rPr>
          <w:rFonts w:ascii="Times New Roman" w:hAnsi="Times New Roman" w:cs="Times New Roman"/>
          <w:lang w:val="kk-KZ"/>
        </w:rPr>
        <w:t>1 шаршы метр</w:t>
      </w:r>
      <w:r w:rsidR="00163CCD">
        <w:rPr>
          <w:rFonts w:ascii="Times New Roman" w:hAnsi="Times New Roman" w:cs="Times New Roman"/>
          <w:lang w:val="kk-KZ"/>
        </w:rPr>
        <w:t xml:space="preserve">і үшін </w:t>
      </w:r>
      <w:r w:rsidRPr="00FA729A">
        <w:rPr>
          <w:rFonts w:ascii="Times New Roman" w:hAnsi="Times New Roman" w:cs="Times New Roman"/>
          <w:lang w:val="kk-KZ"/>
        </w:rPr>
        <w:t xml:space="preserve">белгіленген </w:t>
      </w:r>
      <w:r>
        <w:rPr>
          <w:rFonts w:ascii="Times New Roman" w:hAnsi="Times New Roman" w:cs="Times New Roman"/>
          <w:lang w:val="kk-KZ"/>
        </w:rPr>
        <w:t>құрылыс</w:t>
      </w:r>
      <w:r w:rsidRPr="00FA729A">
        <w:rPr>
          <w:rFonts w:ascii="Times New Roman" w:hAnsi="Times New Roman" w:cs="Times New Roman"/>
          <w:lang w:val="kk-KZ"/>
        </w:rPr>
        <w:t xml:space="preserve"> құны;</w:t>
      </w:r>
      <w:r>
        <w:rPr>
          <w:rFonts w:ascii="Times New Roman" w:hAnsi="Times New Roman" w:cs="Times New Roman"/>
          <w:lang w:val="kk-KZ"/>
        </w:rPr>
        <w:t xml:space="preserve"> </w:t>
      </w:r>
      <w:r w:rsidR="00E75826">
        <w:rPr>
          <w:rFonts w:ascii="Times New Roman" w:hAnsi="Times New Roman" w:cs="Times New Roman"/>
          <w:lang w:val="kk-KZ"/>
        </w:rPr>
        <w:t xml:space="preserve"> </w:t>
      </w:r>
      <w:r w:rsidRPr="00FA729A">
        <w:rPr>
          <w:rFonts w:ascii="Times New Roman" w:hAnsi="Times New Roman" w:cs="Times New Roman"/>
          <w:lang w:val="kk-KZ"/>
        </w:rPr>
        <w:t xml:space="preserve"> </w:t>
      </w:r>
      <w:r w:rsidR="00163CCD">
        <w:rPr>
          <w:rFonts w:ascii="Times New Roman" w:hAnsi="Times New Roman" w:cs="Times New Roman"/>
          <w:lang w:val="kk-KZ"/>
        </w:rPr>
        <w:t xml:space="preserve"> </w:t>
      </w:r>
    </w:p>
    <w:p w:rsidR="005F053C" w:rsidRDefault="00FA729A" w:rsidP="00FA729A">
      <w:pPr>
        <w:pStyle w:val="a3"/>
        <w:ind w:firstLine="708"/>
        <w:jc w:val="both"/>
        <w:rPr>
          <w:rFonts w:ascii="Times New Roman" w:hAnsi="Times New Roman" w:cs="Times New Roman"/>
          <w:lang w:val="kk-KZ"/>
        </w:rPr>
      </w:pPr>
      <w:r w:rsidRPr="00FA729A">
        <w:rPr>
          <w:rFonts w:ascii="Times New Roman" w:hAnsi="Times New Roman" w:cs="Times New Roman"/>
          <w:lang w:val="kk-KZ"/>
        </w:rPr>
        <w:t>Өт</w:t>
      </w:r>
      <w:r>
        <w:rPr>
          <w:rFonts w:ascii="Times New Roman" w:hAnsi="Times New Roman" w:cs="Times New Roman"/>
          <w:lang w:val="kk-KZ"/>
        </w:rPr>
        <w:t>кізу мерзімі (өткізу кезеңі) – Қ</w:t>
      </w:r>
      <w:r w:rsidRPr="00FA729A">
        <w:rPr>
          <w:rFonts w:ascii="Times New Roman" w:hAnsi="Times New Roman" w:cs="Times New Roman"/>
          <w:lang w:val="kk-KZ"/>
        </w:rPr>
        <w:t>ұрылыс салушының жылжымайтын мүлік объектісінде</w:t>
      </w:r>
      <w:r w:rsidR="00E75826">
        <w:rPr>
          <w:rFonts w:ascii="Times New Roman" w:hAnsi="Times New Roman" w:cs="Times New Roman"/>
          <w:lang w:val="kk-KZ"/>
        </w:rPr>
        <w:t>гі</w:t>
      </w:r>
      <w:r w:rsidRPr="00FA729A">
        <w:rPr>
          <w:rFonts w:ascii="Times New Roman" w:hAnsi="Times New Roman" w:cs="Times New Roman"/>
          <w:lang w:val="kk-KZ"/>
        </w:rPr>
        <w:t xml:space="preserve"> ү</w:t>
      </w:r>
      <w:r>
        <w:rPr>
          <w:rFonts w:ascii="Times New Roman" w:hAnsi="Times New Roman" w:cs="Times New Roman"/>
          <w:lang w:val="kk-KZ"/>
        </w:rPr>
        <w:t>й-жайларды өткізуге құқығы бар Құрылысты</w:t>
      </w:r>
      <w:r w:rsidRPr="00FA729A">
        <w:rPr>
          <w:rFonts w:ascii="Times New Roman" w:hAnsi="Times New Roman" w:cs="Times New Roman"/>
          <w:lang w:val="kk-KZ"/>
        </w:rPr>
        <w:t xml:space="preserve"> инвестициялау шартында көрсетілетін кезең;</w:t>
      </w:r>
    </w:p>
    <w:p w:rsidR="00EE05E1" w:rsidRDefault="005F053C" w:rsidP="005F053C">
      <w:pPr>
        <w:pStyle w:val="a3"/>
        <w:ind w:firstLine="708"/>
        <w:jc w:val="both"/>
        <w:rPr>
          <w:rFonts w:ascii="Times New Roman" w:hAnsi="Times New Roman" w:cs="Times New Roman"/>
          <w:lang w:val="kk-KZ"/>
        </w:rPr>
      </w:pPr>
      <w:r w:rsidRPr="00BD0226">
        <w:rPr>
          <w:rFonts w:ascii="Times New Roman" w:hAnsi="Times New Roman" w:cs="Times New Roman"/>
          <w:lang w:val="kk-KZ"/>
        </w:rPr>
        <w:t xml:space="preserve">Құрылысқа </w:t>
      </w:r>
      <w:r w:rsidR="00E75826" w:rsidRPr="00BD0226">
        <w:rPr>
          <w:rFonts w:ascii="Times New Roman" w:hAnsi="Times New Roman" w:cs="Times New Roman"/>
          <w:lang w:val="kk-KZ"/>
        </w:rPr>
        <w:t xml:space="preserve">бөлінген аванстың </w:t>
      </w:r>
      <w:r w:rsidRPr="00BD0226">
        <w:rPr>
          <w:rFonts w:ascii="Times New Roman" w:hAnsi="Times New Roman" w:cs="Times New Roman"/>
          <w:lang w:val="kk-KZ"/>
        </w:rPr>
        <w:t>өтелмеген сомасы</w:t>
      </w:r>
      <w:r>
        <w:rPr>
          <w:rFonts w:ascii="Times New Roman" w:hAnsi="Times New Roman" w:cs="Times New Roman"/>
          <w:lang w:val="kk-KZ"/>
        </w:rPr>
        <w:t xml:space="preserve"> – Ж</w:t>
      </w:r>
      <w:r w:rsidRPr="005F053C">
        <w:rPr>
          <w:rFonts w:ascii="Times New Roman" w:hAnsi="Times New Roman" w:cs="Times New Roman"/>
          <w:lang w:val="kk-KZ"/>
        </w:rPr>
        <w:t>ылжымайтын мүл</w:t>
      </w:r>
      <w:r>
        <w:rPr>
          <w:rFonts w:ascii="Times New Roman" w:hAnsi="Times New Roman" w:cs="Times New Roman"/>
          <w:lang w:val="kk-KZ"/>
        </w:rPr>
        <w:t>ік қорының үй-жайларын сатудан Ж</w:t>
      </w:r>
      <w:r w:rsidRPr="005F053C">
        <w:rPr>
          <w:rFonts w:ascii="Times New Roman" w:hAnsi="Times New Roman" w:cs="Times New Roman"/>
          <w:lang w:val="kk-KZ"/>
        </w:rPr>
        <w:t>ылжымайтын мүлік қорына төле</w:t>
      </w:r>
      <w:r>
        <w:rPr>
          <w:rFonts w:ascii="Times New Roman" w:hAnsi="Times New Roman" w:cs="Times New Roman"/>
          <w:lang w:val="kk-KZ"/>
        </w:rPr>
        <w:t>нген құрылыс құнын және/немесе Ж</w:t>
      </w:r>
      <w:r w:rsidRPr="005F053C">
        <w:rPr>
          <w:rFonts w:ascii="Times New Roman" w:hAnsi="Times New Roman" w:cs="Times New Roman"/>
          <w:lang w:val="kk-KZ"/>
        </w:rPr>
        <w:t>ылжымайтын мүлік қорының меншігіне берілген үй-жайлар құрылысының</w:t>
      </w:r>
      <w:r>
        <w:rPr>
          <w:rFonts w:ascii="Times New Roman" w:hAnsi="Times New Roman" w:cs="Times New Roman"/>
          <w:lang w:val="kk-KZ"/>
        </w:rPr>
        <w:t xml:space="preserve"> құнын шегергендегі </w:t>
      </w:r>
      <w:r w:rsidR="00915286" w:rsidRPr="005F053C">
        <w:rPr>
          <w:rFonts w:ascii="Times New Roman" w:hAnsi="Times New Roman" w:cs="Times New Roman"/>
          <w:lang w:val="kk-KZ"/>
        </w:rPr>
        <w:lastRenderedPageBreak/>
        <w:t xml:space="preserve">Жылжымайтын мүлік қоры </w:t>
      </w:r>
      <w:r>
        <w:rPr>
          <w:rFonts w:ascii="Times New Roman" w:hAnsi="Times New Roman" w:cs="Times New Roman"/>
          <w:lang w:val="kk-KZ"/>
        </w:rPr>
        <w:t>Құрылысты</w:t>
      </w:r>
      <w:r w:rsidRPr="005F053C">
        <w:rPr>
          <w:rFonts w:ascii="Times New Roman" w:hAnsi="Times New Roman" w:cs="Times New Roman"/>
          <w:lang w:val="kk-KZ"/>
        </w:rPr>
        <w:t xml:space="preserve"> инвестициялау шарты бойынша төлеген барлық транштардың жалпы сомасы;</w:t>
      </w:r>
    </w:p>
    <w:p w:rsidR="00EE05E1" w:rsidRDefault="00EE05E1" w:rsidP="00EE05E1">
      <w:pPr>
        <w:pStyle w:val="a3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Жылжымайтын мүлік қоры – «Самұрық-Қазына» жылжымайтын мүлік қоры» АҚ.</w:t>
      </w:r>
    </w:p>
    <w:p w:rsidR="00EE05E1" w:rsidRDefault="00EE05E1" w:rsidP="00EE05E1">
      <w:pPr>
        <w:pStyle w:val="a3"/>
        <w:ind w:firstLine="708"/>
        <w:jc w:val="both"/>
        <w:rPr>
          <w:rFonts w:ascii="Times New Roman" w:hAnsi="Times New Roman" w:cs="Times New Roman"/>
          <w:lang w:val="kk-KZ"/>
        </w:rPr>
      </w:pPr>
    </w:p>
    <w:p w:rsidR="003E5BD9" w:rsidRDefault="00EE05E1" w:rsidP="003E5BD9">
      <w:pPr>
        <w:pStyle w:val="a3"/>
        <w:ind w:firstLine="708"/>
        <w:jc w:val="center"/>
        <w:rPr>
          <w:rFonts w:ascii="Times New Roman" w:hAnsi="Times New Roman" w:cs="Times New Roman"/>
          <w:lang w:val="kk-KZ"/>
        </w:rPr>
      </w:pPr>
      <w:r w:rsidRPr="00EE05E1">
        <w:rPr>
          <w:rFonts w:ascii="Times New Roman" w:hAnsi="Times New Roman" w:cs="Times New Roman"/>
          <w:b/>
          <w:lang w:val="kk-KZ"/>
        </w:rPr>
        <w:t xml:space="preserve">2-тарау. </w:t>
      </w:r>
      <w:r w:rsidR="008C453C" w:rsidRPr="00EE05E1">
        <w:rPr>
          <w:rFonts w:ascii="Times New Roman" w:hAnsi="Times New Roman" w:cs="Times New Roman"/>
          <w:b/>
          <w:lang w:val="kk-KZ"/>
        </w:rPr>
        <w:t xml:space="preserve"> </w:t>
      </w:r>
      <w:r w:rsidR="003E5BD9" w:rsidRPr="00EE05E1">
        <w:rPr>
          <w:rFonts w:ascii="Times New Roman" w:hAnsi="Times New Roman" w:cs="Times New Roman"/>
          <w:b/>
          <w:lang w:val="kk-KZ"/>
        </w:rPr>
        <w:t>Құрылыс</w:t>
      </w:r>
      <w:r w:rsidR="000907A0">
        <w:rPr>
          <w:rFonts w:ascii="Times New Roman" w:hAnsi="Times New Roman" w:cs="Times New Roman"/>
          <w:b/>
          <w:lang w:val="kk-KZ"/>
        </w:rPr>
        <w:t xml:space="preserve"> с</w:t>
      </w:r>
      <w:r w:rsidR="003E5BD9" w:rsidRPr="00EE05E1">
        <w:rPr>
          <w:rFonts w:ascii="Times New Roman" w:hAnsi="Times New Roman" w:cs="Times New Roman"/>
          <w:b/>
          <w:lang w:val="kk-KZ"/>
        </w:rPr>
        <w:t xml:space="preserve">алушының </w:t>
      </w:r>
      <w:r w:rsidR="003E5BD9">
        <w:rPr>
          <w:rFonts w:ascii="Times New Roman" w:hAnsi="Times New Roman" w:cs="Times New Roman"/>
          <w:b/>
          <w:lang w:val="kk-KZ"/>
        </w:rPr>
        <w:t>үй-ж</w:t>
      </w:r>
      <w:r w:rsidR="003E5BD9" w:rsidRPr="00EE05E1">
        <w:rPr>
          <w:rFonts w:ascii="Times New Roman" w:hAnsi="Times New Roman" w:cs="Times New Roman"/>
          <w:b/>
          <w:lang w:val="kk-KZ"/>
        </w:rPr>
        <w:t>ай</w:t>
      </w:r>
      <w:r w:rsidR="003E5BD9">
        <w:rPr>
          <w:rFonts w:ascii="Times New Roman" w:hAnsi="Times New Roman" w:cs="Times New Roman"/>
          <w:b/>
          <w:lang w:val="kk-KZ"/>
        </w:rPr>
        <w:t>ларды өткізуінің</w:t>
      </w:r>
    </w:p>
    <w:p w:rsidR="00EE05E1" w:rsidRDefault="00EE05E1" w:rsidP="00EE05E1">
      <w:pPr>
        <w:pStyle w:val="a3"/>
        <w:ind w:firstLine="708"/>
        <w:jc w:val="center"/>
        <w:rPr>
          <w:rFonts w:ascii="Times New Roman" w:hAnsi="Times New Roman" w:cs="Times New Roman"/>
          <w:b/>
          <w:lang w:val="kk-KZ"/>
        </w:rPr>
      </w:pPr>
      <w:r w:rsidRPr="00EE05E1">
        <w:rPr>
          <w:rFonts w:ascii="Times New Roman" w:hAnsi="Times New Roman" w:cs="Times New Roman"/>
          <w:b/>
          <w:lang w:val="kk-KZ"/>
        </w:rPr>
        <w:t>негізгі қағидаттары мен шарттары</w:t>
      </w:r>
      <w:r w:rsidR="00BA5988">
        <w:rPr>
          <w:rFonts w:ascii="Times New Roman" w:hAnsi="Times New Roman" w:cs="Times New Roman"/>
          <w:b/>
          <w:lang w:val="kk-KZ"/>
        </w:rPr>
        <w:t xml:space="preserve"> </w:t>
      </w:r>
    </w:p>
    <w:p w:rsidR="003E5BD9" w:rsidRDefault="003E5BD9" w:rsidP="003E5BD9">
      <w:pPr>
        <w:pStyle w:val="a3"/>
        <w:ind w:firstLine="708"/>
        <w:rPr>
          <w:rFonts w:ascii="Times New Roman" w:hAnsi="Times New Roman" w:cs="Times New Roman"/>
          <w:b/>
          <w:lang w:val="kk-KZ"/>
        </w:rPr>
      </w:pPr>
    </w:p>
    <w:p w:rsidR="003E5BD9" w:rsidRDefault="003E5BD9" w:rsidP="00BE7F7D">
      <w:pPr>
        <w:pStyle w:val="a3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4. </w:t>
      </w:r>
      <w:r w:rsidR="00BE7F7D" w:rsidRPr="00BE7F7D">
        <w:rPr>
          <w:rFonts w:ascii="Times New Roman" w:hAnsi="Times New Roman" w:cs="Times New Roman"/>
          <w:lang w:val="kk-KZ"/>
        </w:rPr>
        <w:t xml:space="preserve">Құрылыс салушыларды қолдау, сондай-ақ </w:t>
      </w:r>
      <w:r w:rsidR="00BA5988" w:rsidRPr="00BE7F7D">
        <w:rPr>
          <w:rFonts w:ascii="Times New Roman" w:hAnsi="Times New Roman" w:cs="Times New Roman"/>
          <w:lang w:val="kk-KZ"/>
        </w:rPr>
        <w:t xml:space="preserve">бөлінген қаражаттың </w:t>
      </w:r>
      <w:r w:rsidR="00BE7F7D" w:rsidRPr="00BE7F7D">
        <w:rPr>
          <w:rFonts w:ascii="Times New Roman" w:hAnsi="Times New Roman" w:cs="Times New Roman"/>
          <w:lang w:val="kk-KZ"/>
        </w:rPr>
        <w:t>әрбір екі жыл сайын айналуын қамтамасыз ету мақсатында</w:t>
      </w:r>
      <w:r w:rsidR="007877A3">
        <w:rPr>
          <w:rFonts w:ascii="Times New Roman" w:hAnsi="Times New Roman" w:cs="Times New Roman"/>
          <w:lang w:val="kk-KZ"/>
        </w:rPr>
        <w:t>, Қ</w:t>
      </w:r>
      <w:r w:rsidR="00BE7F7D" w:rsidRPr="00BE7F7D">
        <w:rPr>
          <w:rFonts w:ascii="Times New Roman" w:hAnsi="Times New Roman" w:cs="Times New Roman"/>
          <w:lang w:val="kk-KZ"/>
        </w:rPr>
        <w:t xml:space="preserve">ұрылыс салушы </w:t>
      </w:r>
      <w:r w:rsidR="007877A3">
        <w:rPr>
          <w:rFonts w:ascii="Times New Roman" w:hAnsi="Times New Roman" w:cs="Times New Roman"/>
          <w:lang w:val="kk-KZ"/>
        </w:rPr>
        <w:t>Ж</w:t>
      </w:r>
      <w:r w:rsidR="007877A3" w:rsidRPr="00BE7F7D">
        <w:rPr>
          <w:rFonts w:ascii="Times New Roman" w:hAnsi="Times New Roman" w:cs="Times New Roman"/>
          <w:lang w:val="kk-KZ"/>
        </w:rPr>
        <w:t xml:space="preserve">ылжымайтын мүлік қоры </w:t>
      </w:r>
      <w:r w:rsidR="00BE7F7D" w:rsidRPr="00BE7F7D">
        <w:rPr>
          <w:rFonts w:ascii="Times New Roman" w:hAnsi="Times New Roman" w:cs="Times New Roman"/>
          <w:lang w:val="kk-KZ"/>
        </w:rPr>
        <w:t>жобаны қаржыландырғаннан бастап 20 айдан аспайтын мерзімде құрылыс объектісіндегі барлық жылжымайтын</w:t>
      </w:r>
      <w:r w:rsidR="007877A3">
        <w:rPr>
          <w:rFonts w:ascii="Times New Roman" w:hAnsi="Times New Roman" w:cs="Times New Roman"/>
          <w:lang w:val="kk-KZ"/>
        </w:rPr>
        <w:t xml:space="preserve"> мүлік пулынан Т</w:t>
      </w:r>
      <w:r w:rsidR="00BE7F7D" w:rsidRPr="00BE7F7D">
        <w:rPr>
          <w:rFonts w:ascii="Times New Roman" w:hAnsi="Times New Roman" w:cs="Times New Roman"/>
          <w:lang w:val="kk-KZ"/>
        </w:rPr>
        <w:t>ұрғын үй-жай</w:t>
      </w:r>
      <w:r w:rsidR="007877A3">
        <w:rPr>
          <w:rFonts w:ascii="Times New Roman" w:hAnsi="Times New Roman" w:cs="Times New Roman"/>
          <w:lang w:val="kk-KZ"/>
        </w:rPr>
        <w:t>ларды өткізеді. Құрылыс салушы Ж</w:t>
      </w:r>
      <w:r w:rsidR="00BE7F7D" w:rsidRPr="00BE7F7D">
        <w:rPr>
          <w:rFonts w:ascii="Times New Roman" w:hAnsi="Times New Roman" w:cs="Times New Roman"/>
          <w:lang w:val="kk-KZ"/>
        </w:rPr>
        <w:t>ылжымайтын мүлік қорының</w:t>
      </w:r>
      <w:r w:rsidR="007877A3">
        <w:rPr>
          <w:rFonts w:ascii="Times New Roman" w:hAnsi="Times New Roman" w:cs="Times New Roman"/>
          <w:lang w:val="kk-KZ"/>
        </w:rPr>
        <w:t xml:space="preserve"> қатысу үлесіне жататын барлық Ү</w:t>
      </w:r>
      <w:r w:rsidR="00BE7F7D" w:rsidRPr="00BE7F7D">
        <w:rPr>
          <w:rFonts w:ascii="Times New Roman" w:hAnsi="Times New Roman" w:cs="Times New Roman"/>
          <w:lang w:val="kk-KZ"/>
        </w:rPr>
        <w:t xml:space="preserve">й-жайларды көрсетілген мерзімге дейін өткізген жағдайда, </w:t>
      </w:r>
      <w:r w:rsidR="007877A3">
        <w:rPr>
          <w:rFonts w:ascii="Times New Roman" w:hAnsi="Times New Roman" w:cs="Times New Roman"/>
          <w:lang w:val="kk-KZ"/>
        </w:rPr>
        <w:t>Қ</w:t>
      </w:r>
      <w:r w:rsidR="00BE7F7D" w:rsidRPr="00BE7F7D">
        <w:rPr>
          <w:rFonts w:ascii="Times New Roman" w:hAnsi="Times New Roman" w:cs="Times New Roman"/>
          <w:lang w:val="kk-KZ"/>
        </w:rPr>
        <w:t>ұрылыс салушының</w:t>
      </w:r>
      <w:r w:rsidR="007877A3">
        <w:rPr>
          <w:rFonts w:ascii="Times New Roman" w:hAnsi="Times New Roman" w:cs="Times New Roman"/>
          <w:lang w:val="kk-KZ"/>
        </w:rPr>
        <w:t xml:space="preserve"> қатысу үлесіне жататын тұрғын Ү</w:t>
      </w:r>
      <w:r w:rsidR="00BE7F7D" w:rsidRPr="00BE7F7D">
        <w:rPr>
          <w:rFonts w:ascii="Times New Roman" w:hAnsi="Times New Roman" w:cs="Times New Roman"/>
          <w:lang w:val="kk-KZ"/>
        </w:rPr>
        <w:t xml:space="preserve">й-жайларды өткізу үшін сату мерзімі </w:t>
      </w:r>
      <w:r w:rsidR="007877A3">
        <w:rPr>
          <w:rFonts w:ascii="Times New Roman" w:hAnsi="Times New Roman" w:cs="Times New Roman"/>
          <w:lang w:val="kk-KZ"/>
        </w:rPr>
        <w:t>4 айдан аспайтын мерзімге</w:t>
      </w:r>
      <w:r w:rsidR="007877A3" w:rsidRPr="00BE7F7D">
        <w:rPr>
          <w:rFonts w:ascii="Times New Roman" w:hAnsi="Times New Roman" w:cs="Times New Roman"/>
          <w:lang w:val="kk-KZ"/>
        </w:rPr>
        <w:t xml:space="preserve"> </w:t>
      </w:r>
      <w:r w:rsidR="00BE7F7D" w:rsidRPr="00BE7F7D">
        <w:rPr>
          <w:rFonts w:ascii="Times New Roman" w:hAnsi="Times New Roman" w:cs="Times New Roman"/>
          <w:lang w:val="kk-KZ"/>
        </w:rPr>
        <w:t>ұзартылуы мүмкін.</w:t>
      </w:r>
    </w:p>
    <w:p w:rsidR="005971E9" w:rsidRDefault="005971E9" w:rsidP="00BE7F7D">
      <w:pPr>
        <w:pStyle w:val="a3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5. </w:t>
      </w:r>
      <w:r w:rsidRPr="005971E9">
        <w:rPr>
          <w:rFonts w:ascii="Times New Roman" w:hAnsi="Times New Roman" w:cs="Times New Roman"/>
          <w:lang w:val="kk-KZ"/>
        </w:rPr>
        <w:t>Құрылыс са</w:t>
      </w:r>
      <w:r w:rsidR="0002449E">
        <w:rPr>
          <w:rFonts w:ascii="Times New Roman" w:hAnsi="Times New Roman" w:cs="Times New Roman"/>
          <w:lang w:val="kk-KZ"/>
        </w:rPr>
        <w:t>лушы</w:t>
      </w:r>
      <w:r w:rsidR="00BF1216">
        <w:rPr>
          <w:rFonts w:ascii="Times New Roman" w:hAnsi="Times New Roman" w:cs="Times New Roman"/>
          <w:lang w:val="kk-KZ"/>
        </w:rPr>
        <w:t xml:space="preserve"> Тұрғын үй-жайларды </w:t>
      </w:r>
      <w:r w:rsidR="00BF1216" w:rsidRPr="0002449E">
        <w:rPr>
          <w:rFonts w:ascii="Times New Roman" w:hAnsi="Times New Roman" w:cs="Times New Roman"/>
          <w:lang w:val="kk-KZ"/>
        </w:rPr>
        <w:t>сату</w:t>
      </w:r>
      <w:r w:rsidR="0002449E" w:rsidRPr="0002449E">
        <w:rPr>
          <w:rFonts w:ascii="Times New Roman" w:hAnsi="Times New Roman" w:cs="Times New Roman"/>
          <w:lang w:val="kk-KZ"/>
        </w:rPr>
        <w:t>д</w:t>
      </w:r>
      <w:r w:rsidRPr="0002449E">
        <w:rPr>
          <w:rFonts w:ascii="Times New Roman" w:hAnsi="Times New Roman" w:cs="Times New Roman"/>
          <w:lang w:val="kk-KZ"/>
        </w:rPr>
        <w:t>ың</w:t>
      </w:r>
      <w:r w:rsidRPr="005971E9">
        <w:rPr>
          <w:rFonts w:ascii="Times New Roman" w:hAnsi="Times New Roman" w:cs="Times New Roman"/>
          <w:lang w:val="kk-KZ"/>
        </w:rPr>
        <w:t xml:space="preserve"> ең жоғары бағасы құрылыс құнынан </w:t>
      </w:r>
      <w:r w:rsidR="0002449E">
        <w:rPr>
          <w:rFonts w:ascii="Times New Roman" w:hAnsi="Times New Roman" w:cs="Times New Roman"/>
          <w:lang w:val="kk-KZ"/>
        </w:rPr>
        <w:t xml:space="preserve">              </w:t>
      </w:r>
      <w:r w:rsidRPr="005971E9">
        <w:rPr>
          <w:rFonts w:ascii="Times New Roman" w:hAnsi="Times New Roman" w:cs="Times New Roman"/>
          <w:lang w:val="kk-KZ"/>
        </w:rPr>
        <w:t>20%</w:t>
      </w:r>
      <w:r w:rsidR="0002449E">
        <w:rPr>
          <w:rFonts w:ascii="Times New Roman" w:hAnsi="Times New Roman" w:cs="Times New Roman"/>
          <w:lang w:val="kk-KZ"/>
        </w:rPr>
        <w:t>-дан</w:t>
      </w:r>
      <w:r w:rsidRPr="005971E9">
        <w:rPr>
          <w:rFonts w:ascii="Times New Roman" w:hAnsi="Times New Roman" w:cs="Times New Roman"/>
          <w:lang w:val="kk-KZ"/>
        </w:rPr>
        <w:t xml:space="preserve"> аспауы тиіс. Құрылыс са</w:t>
      </w:r>
      <w:r w:rsidR="0002449E">
        <w:rPr>
          <w:rFonts w:ascii="Times New Roman" w:hAnsi="Times New Roman" w:cs="Times New Roman"/>
          <w:lang w:val="kk-KZ"/>
        </w:rPr>
        <w:t>лушы</w:t>
      </w:r>
      <w:r w:rsidR="00BF1216">
        <w:rPr>
          <w:rFonts w:ascii="Times New Roman" w:hAnsi="Times New Roman" w:cs="Times New Roman"/>
          <w:lang w:val="kk-KZ"/>
        </w:rPr>
        <w:t xml:space="preserve"> тұрғын үй-жайларды </w:t>
      </w:r>
      <w:r w:rsidR="00BF1216" w:rsidRPr="0002449E">
        <w:rPr>
          <w:rFonts w:ascii="Times New Roman" w:hAnsi="Times New Roman" w:cs="Times New Roman"/>
          <w:lang w:val="kk-KZ"/>
        </w:rPr>
        <w:t>сату</w:t>
      </w:r>
      <w:r w:rsidR="0002449E" w:rsidRPr="0002449E">
        <w:rPr>
          <w:rFonts w:ascii="Times New Roman" w:hAnsi="Times New Roman" w:cs="Times New Roman"/>
          <w:lang w:val="kk-KZ"/>
        </w:rPr>
        <w:t>д</w:t>
      </w:r>
      <w:r w:rsidRPr="0002449E">
        <w:rPr>
          <w:rFonts w:ascii="Times New Roman" w:hAnsi="Times New Roman" w:cs="Times New Roman"/>
          <w:lang w:val="kk-KZ"/>
        </w:rPr>
        <w:t>ың</w:t>
      </w:r>
      <w:r w:rsidRPr="005971E9">
        <w:rPr>
          <w:rFonts w:ascii="Times New Roman" w:hAnsi="Times New Roman" w:cs="Times New Roman"/>
          <w:lang w:val="kk-KZ"/>
        </w:rPr>
        <w:t xml:space="preserve"> ең төменгі бағасы құрылыс құнының 7,5% мөлшеріндегі үстемеақыны ескере отырып, құрылыс құнынан төмен болмауы тиіс. Құрылыс с</w:t>
      </w:r>
      <w:r w:rsidR="0002449E">
        <w:rPr>
          <w:rFonts w:ascii="Times New Roman" w:hAnsi="Times New Roman" w:cs="Times New Roman"/>
          <w:lang w:val="kk-KZ"/>
        </w:rPr>
        <w:t>алушы сату кезеңінде К</w:t>
      </w:r>
      <w:r w:rsidRPr="005971E9">
        <w:rPr>
          <w:rFonts w:ascii="Times New Roman" w:hAnsi="Times New Roman" w:cs="Times New Roman"/>
          <w:lang w:val="kk-KZ"/>
        </w:rPr>
        <w:t>оммерциялық үй-жайларды және/немесе көлік орындарын өткізген жағдайда</w:t>
      </w:r>
      <w:r w:rsidR="001225AA">
        <w:rPr>
          <w:rFonts w:ascii="Times New Roman" w:hAnsi="Times New Roman" w:cs="Times New Roman"/>
          <w:lang w:val="kk-KZ"/>
        </w:rPr>
        <w:t>,</w:t>
      </w:r>
      <w:r w:rsidRPr="005971E9">
        <w:rPr>
          <w:rFonts w:ascii="Times New Roman" w:hAnsi="Times New Roman" w:cs="Times New Roman"/>
          <w:lang w:val="kk-KZ"/>
        </w:rPr>
        <w:t xml:space="preserve"> оларды өткізу бағасы құрылыс құнынан төмен болмауы тиіс.</w:t>
      </w:r>
    </w:p>
    <w:p w:rsidR="00EB3A3D" w:rsidRDefault="00EB3A3D" w:rsidP="00BE7F7D">
      <w:pPr>
        <w:pStyle w:val="a3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6. Қ</w:t>
      </w:r>
      <w:r w:rsidRPr="00EB3A3D">
        <w:rPr>
          <w:rFonts w:ascii="Times New Roman" w:hAnsi="Times New Roman" w:cs="Times New Roman"/>
          <w:lang w:val="kk-KZ"/>
        </w:rPr>
        <w:t xml:space="preserve">ұрылыс салушы Тұрғын үй-жайларды </w:t>
      </w:r>
      <w:r>
        <w:rPr>
          <w:rFonts w:ascii="Times New Roman" w:hAnsi="Times New Roman" w:cs="Times New Roman"/>
          <w:lang w:val="kk-KZ"/>
        </w:rPr>
        <w:t>ж</w:t>
      </w:r>
      <w:r w:rsidRPr="00EB3A3D">
        <w:rPr>
          <w:rFonts w:ascii="Times New Roman" w:hAnsi="Times New Roman" w:cs="Times New Roman"/>
          <w:lang w:val="kk-KZ"/>
        </w:rPr>
        <w:t>еке және заңды тұлғаларға</w:t>
      </w:r>
      <w:r>
        <w:rPr>
          <w:rFonts w:ascii="Times New Roman" w:hAnsi="Times New Roman" w:cs="Times New Roman"/>
          <w:lang w:val="kk-KZ"/>
        </w:rPr>
        <w:t xml:space="preserve"> өткізеді. Бұл ретте, Ө</w:t>
      </w:r>
      <w:r w:rsidRPr="00EB3A3D">
        <w:rPr>
          <w:rFonts w:ascii="Times New Roman" w:hAnsi="Times New Roman" w:cs="Times New Roman"/>
          <w:lang w:val="kk-KZ"/>
        </w:rPr>
        <w:t>ткізу қағидаларының осы тармағына сәйк</w:t>
      </w:r>
      <w:r w:rsidR="0002449E">
        <w:rPr>
          <w:rFonts w:ascii="Times New Roman" w:hAnsi="Times New Roman" w:cs="Times New Roman"/>
          <w:lang w:val="kk-KZ"/>
        </w:rPr>
        <w:t>ес заңды тұлғаларға өткізілген Т</w:t>
      </w:r>
      <w:r w:rsidRPr="00EB3A3D">
        <w:rPr>
          <w:rFonts w:ascii="Times New Roman" w:hAnsi="Times New Roman" w:cs="Times New Roman"/>
          <w:lang w:val="kk-KZ"/>
        </w:rPr>
        <w:t>ұрғын үй-ж</w:t>
      </w:r>
      <w:r>
        <w:rPr>
          <w:rFonts w:ascii="Times New Roman" w:hAnsi="Times New Roman" w:cs="Times New Roman"/>
          <w:lang w:val="kk-KZ"/>
        </w:rPr>
        <w:t>айлардың жиынтық саны жобадағы Т</w:t>
      </w:r>
      <w:r w:rsidRPr="00EB3A3D">
        <w:rPr>
          <w:rFonts w:ascii="Times New Roman" w:hAnsi="Times New Roman" w:cs="Times New Roman"/>
          <w:lang w:val="kk-KZ"/>
        </w:rPr>
        <w:t>ұрғын</w:t>
      </w:r>
      <w:r>
        <w:rPr>
          <w:rFonts w:ascii="Times New Roman" w:hAnsi="Times New Roman" w:cs="Times New Roman"/>
          <w:lang w:val="kk-KZ"/>
        </w:rPr>
        <w:t xml:space="preserve"> үй-жайлардың жалпы санының 20%</w:t>
      </w:r>
      <w:r w:rsidRPr="00EB3A3D">
        <w:rPr>
          <w:rFonts w:ascii="Times New Roman" w:hAnsi="Times New Roman" w:cs="Times New Roman"/>
          <w:lang w:val="kk-KZ"/>
        </w:rPr>
        <w:t>-ынан аспауы тиіс.</w:t>
      </w:r>
    </w:p>
    <w:p w:rsidR="00D34F00" w:rsidRDefault="00611EE7" w:rsidP="00BE7F7D">
      <w:pPr>
        <w:pStyle w:val="a3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7. </w:t>
      </w:r>
      <w:r w:rsidR="00D34F00" w:rsidRPr="00D34F00">
        <w:rPr>
          <w:rFonts w:ascii="Times New Roman" w:hAnsi="Times New Roman" w:cs="Times New Roman"/>
          <w:lang w:val="kk-KZ"/>
        </w:rPr>
        <w:t>Үй</w:t>
      </w:r>
      <w:r w:rsidR="009C2639">
        <w:rPr>
          <w:rFonts w:ascii="Times New Roman" w:hAnsi="Times New Roman" w:cs="Times New Roman"/>
          <w:lang w:val="kk-KZ"/>
        </w:rPr>
        <w:t>-жайларды, оның ішінде Қ</w:t>
      </w:r>
      <w:r w:rsidR="00D34F00" w:rsidRPr="00D34F00">
        <w:rPr>
          <w:rFonts w:ascii="Times New Roman" w:hAnsi="Times New Roman" w:cs="Times New Roman"/>
          <w:lang w:val="kk-KZ"/>
        </w:rPr>
        <w:t>ұрылыс салушының қатысу үлесіне жататын</w:t>
      </w:r>
      <w:r w:rsidR="00D34F00">
        <w:rPr>
          <w:rFonts w:ascii="Times New Roman" w:hAnsi="Times New Roman" w:cs="Times New Roman"/>
          <w:lang w:val="kk-KZ"/>
        </w:rPr>
        <w:t xml:space="preserve"> Үй-жайларды</w:t>
      </w:r>
      <w:r w:rsidR="00D34F00" w:rsidRPr="00D34F00">
        <w:rPr>
          <w:rFonts w:ascii="Times New Roman" w:hAnsi="Times New Roman" w:cs="Times New Roman"/>
          <w:lang w:val="kk-KZ"/>
        </w:rPr>
        <w:t xml:space="preserve"> </w:t>
      </w:r>
      <w:r w:rsidR="009C2639">
        <w:rPr>
          <w:rFonts w:ascii="Times New Roman" w:hAnsi="Times New Roman" w:cs="Times New Roman"/>
          <w:lang w:val="kk-KZ"/>
        </w:rPr>
        <w:t>өткізуден</w:t>
      </w:r>
      <w:r w:rsidR="00D34F00" w:rsidRPr="00D34F00">
        <w:rPr>
          <w:rFonts w:ascii="Times New Roman" w:hAnsi="Times New Roman" w:cs="Times New Roman"/>
          <w:lang w:val="kk-KZ"/>
        </w:rPr>
        <w:t xml:space="preserve"> түскен барлық қаражат</w:t>
      </w:r>
      <w:r w:rsidR="00D34F00">
        <w:rPr>
          <w:rFonts w:ascii="Times New Roman" w:hAnsi="Times New Roman" w:cs="Times New Roman"/>
          <w:lang w:val="kk-KZ"/>
        </w:rPr>
        <w:t xml:space="preserve"> Қ</w:t>
      </w:r>
      <w:r w:rsidR="00D34F00" w:rsidRPr="00D34F00">
        <w:rPr>
          <w:rFonts w:ascii="Times New Roman" w:hAnsi="Times New Roman" w:cs="Times New Roman"/>
          <w:lang w:val="kk-KZ"/>
        </w:rPr>
        <w:t>ұрылыс</w:t>
      </w:r>
      <w:r w:rsidR="00040F22">
        <w:rPr>
          <w:rFonts w:ascii="Times New Roman" w:hAnsi="Times New Roman" w:cs="Times New Roman"/>
          <w:lang w:val="kk-KZ"/>
        </w:rPr>
        <w:t xml:space="preserve"> салушы</w:t>
      </w:r>
      <w:r w:rsidR="00E72D8B">
        <w:rPr>
          <w:rFonts w:ascii="Times New Roman" w:hAnsi="Times New Roman" w:cs="Times New Roman"/>
          <w:lang w:val="kk-KZ"/>
        </w:rPr>
        <w:t xml:space="preserve"> Құрылысты</w:t>
      </w:r>
      <w:r w:rsidR="00D34F00" w:rsidRPr="00D34F00">
        <w:rPr>
          <w:rFonts w:ascii="Times New Roman" w:hAnsi="Times New Roman" w:cs="Times New Roman"/>
          <w:lang w:val="kk-KZ"/>
        </w:rPr>
        <w:t xml:space="preserve"> инвестициялау шарты бойынша, оның ішінде </w:t>
      </w:r>
      <w:r w:rsidR="00E72D8B">
        <w:rPr>
          <w:rFonts w:ascii="Times New Roman" w:hAnsi="Times New Roman" w:cs="Times New Roman"/>
          <w:lang w:val="kk-KZ"/>
        </w:rPr>
        <w:t>Ж</w:t>
      </w:r>
      <w:r w:rsidR="00D34F00" w:rsidRPr="00D34F00">
        <w:rPr>
          <w:rFonts w:ascii="Times New Roman" w:hAnsi="Times New Roman" w:cs="Times New Roman"/>
          <w:lang w:val="kk-KZ"/>
        </w:rPr>
        <w:t>ылжымайтын мүлік қоры берген транш</w:t>
      </w:r>
      <w:r w:rsidR="00E72D8B">
        <w:rPr>
          <w:rFonts w:ascii="Times New Roman" w:hAnsi="Times New Roman" w:cs="Times New Roman"/>
          <w:lang w:val="kk-KZ"/>
        </w:rPr>
        <w:t>т</w:t>
      </w:r>
      <w:r w:rsidR="00D34F00" w:rsidRPr="00D34F00">
        <w:rPr>
          <w:rFonts w:ascii="Times New Roman" w:hAnsi="Times New Roman" w:cs="Times New Roman"/>
          <w:lang w:val="kk-KZ"/>
        </w:rPr>
        <w:t xml:space="preserve">арды растау, өзінің қатысуы, объектіні пайдалануға беру, </w:t>
      </w:r>
      <w:r w:rsidR="00E72D8B" w:rsidRPr="00D34F00">
        <w:rPr>
          <w:rFonts w:ascii="Times New Roman" w:hAnsi="Times New Roman" w:cs="Times New Roman"/>
          <w:lang w:val="kk-KZ"/>
        </w:rPr>
        <w:t xml:space="preserve">сатудан түскен ақша қаражатын </w:t>
      </w:r>
      <w:r w:rsidR="00D34F00" w:rsidRPr="00D34F00">
        <w:rPr>
          <w:rFonts w:ascii="Times New Roman" w:hAnsi="Times New Roman" w:cs="Times New Roman"/>
          <w:lang w:val="kk-KZ"/>
        </w:rPr>
        <w:t>Жылжымайтын мүлік қорының</w:t>
      </w:r>
      <w:r w:rsidR="009C2639">
        <w:rPr>
          <w:rFonts w:ascii="Times New Roman" w:hAnsi="Times New Roman" w:cs="Times New Roman"/>
          <w:lang w:val="kk-KZ"/>
        </w:rPr>
        <w:t xml:space="preserve"> шотына аудару және құрылыстқа бөлінген</w:t>
      </w:r>
      <w:r w:rsidR="00D34F00" w:rsidRPr="00D34F00">
        <w:rPr>
          <w:rFonts w:ascii="Times New Roman" w:hAnsi="Times New Roman" w:cs="Times New Roman"/>
          <w:lang w:val="kk-KZ"/>
        </w:rPr>
        <w:t xml:space="preserve"> </w:t>
      </w:r>
      <w:r w:rsidR="009C2639" w:rsidRPr="00D34F00">
        <w:rPr>
          <w:rFonts w:ascii="Times New Roman" w:hAnsi="Times New Roman" w:cs="Times New Roman"/>
          <w:lang w:val="kk-KZ"/>
        </w:rPr>
        <w:t xml:space="preserve">аванстың </w:t>
      </w:r>
      <w:r w:rsidR="00D34F00" w:rsidRPr="00D34F00">
        <w:rPr>
          <w:rFonts w:ascii="Times New Roman" w:hAnsi="Times New Roman" w:cs="Times New Roman"/>
          <w:lang w:val="kk-KZ"/>
        </w:rPr>
        <w:t xml:space="preserve">өтелмеген сомасын ақшалай қаражатпен және/немесе </w:t>
      </w:r>
      <w:r w:rsidR="00E72D8B">
        <w:rPr>
          <w:rFonts w:ascii="Times New Roman" w:hAnsi="Times New Roman" w:cs="Times New Roman"/>
          <w:lang w:val="kk-KZ"/>
        </w:rPr>
        <w:t>өткізілмеген</w:t>
      </w:r>
      <w:r w:rsidR="009C2639">
        <w:rPr>
          <w:rFonts w:ascii="Times New Roman" w:hAnsi="Times New Roman" w:cs="Times New Roman"/>
          <w:lang w:val="kk-KZ"/>
        </w:rPr>
        <w:t xml:space="preserve"> Ү</w:t>
      </w:r>
      <w:r w:rsidR="00E72D8B">
        <w:rPr>
          <w:rFonts w:ascii="Times New Roman" w:hAnsi="Times New Roman" w:cs="Times New Roman"/>
          <w:lang w:val="kk-KZ"/>
        </w:rPr>
        <w:t>й-жайларды Ж</w:t>
      </w:r>
      <w:r w:rsidR="00D34F00" w:rsidRPr="00D34F00">
        <w:rPr>
          <w:rFonts w:ascii="Times New Roman" w:hAnsi="Times New Roman" w:cs="Times New Roman"/>
          <w:lang w:val="kk-KZ"/>
        </w:rPr>
        <w:t>ылжымайтын мүлік қорына</w:t>
      </w:r>
      <w:r w:rsidR="00E72D8B">
        <w:rPr>
          <w:rFonts w:ascii="Times New Roman" w:hAnsi="Times New Roman" w:cs="Times New Roman"/>
          <w:lang w:val="kk-KZ"/>
        </w:rPr>
        <w:t xml:space="preserve"> толығымен беру жолымен</w:t>
      </w:r>
      <w:r w:rsidR="009C2639">
        <w:rPr>
          <w:rFonts w:ascii="Times New Roman" w:hAnsi="Times New Roman" w:cs="Times New Roman"/>
          <w:lang w:val="kk-KZ"/>
        </w:rPr>
        <w:t xml:space="preserve"> төлеу бойынша</w:t>
      </w:r>
      <w:r w:rsidR="00E72D8B">
        <w:rPr>
          <w:rFonts w:ascii="Times New Roman" w:hAnsi="Times New Roman" w:cs="Times New Roman"/>
          <w:lang w:val="kk-KZ"/>
        </w:rPr>
        <w:t xml:space="preserve"> </w:t>
      </w:r>
      <w:r w:rsidR="009C2639" w:rsidRPr="009C2639">
        <w:rPr>
          <w:rFonts w:ascii="Times New Roman" w:hAnsi="Times New Roman" w:cs="Times New Roman"/>
          <w:lang w:val="kk-KZ"/>
        </w:rPr>
        <w:t>Жылжымайтын мүлік қоры алдындағы өз міндеттемелерін</w:t>
      </w:r>
      <w:r w:rsidR="009C2639" w:rsidRPr="00D34F00">
        <w:rPr>
          <w:rFonts w:ascii="Times New Roman" w:hAnsi="Times New Roman" w:cs="Times New Roman"/>
          <w:lang w:val="kk-KZ"/>
        </w:rPr>
        <w:t xml:space="preserve"> </w:t>
      </w:r>
      <w:r w:rsidR="00E72D8B" w:rsidRPr="00D34F00">
        <w:rPr>
          <w:rFonts w:ascii="Times New Roman" w:hAnsi="Times New Roman" w:cs="Times New Roman"/>
          <w:lang w:val="kk-KZ"/>
        </w:rPr>
        <w:t>толық орындағанға дейін</w:t>
      </w:r>
      <w:r w:rsidR="00E72D8B">
        <w:rPr>
          <w:rFonts w:ascii="Times New Roman" w:hAnsi="Times New Roman" w:cs="Times New Roman"/>
          <w:lang w:val="kk-KZ"/>
        </w:rPr>
        <w:t xml:space="preserve"> Жылжымайтын мүлік қорының шотында жиналады.</w:t>
      </w:r>
    </w:p>
    <w:p w:rsidR="001E7F53" w:rsidRPr="001E7F53" w:rsidRDefault="001E7F53" w:rsidP="001E7F53">
      <w:pPr>
        <w:pStyle w:val="a3"/>
        <w:ind w:firstLine="708"/>
        <w:jc w:val="both"/>
        <w:rPr>
          <w:rFonts w:ascii="Times New Roman" w:hAnsi="Times New Roman" w:cs="Times New Roman"/>
          <w:lang w:val="kk-KZ"/>
        </w:rPr>
      </w:pPr>
      <w:r w:rsidRPr="001E7F53">
        <w:rPr>
          <w:rFonts w:ascii="Times New Roman" w:hAnsi="Times New Roman" w:cs="Times New Roman"/>
          <w:lang w:val="kk-KZ"/>
        </w:rPr>
        <w:t>Құрылыс</w:t>
      </w:r>
      <w:r>
        <w:rPr>
          <w:rFonts w:ascii="Times New Roman" w:hAnsi="Times New Roman" w:cs="Times New Roman"/>
          <w:lang w:val="kk-KZ"/>
        </w:rPr>
        <w:t xml:space="preserve"> салушы Құрылысты</w:t>
      </w:r>
      <w:r w:rsidRPr="001E7F53">
        <w:rPr>
          <w:rFonts w:ascii="Times New Roman" w:hAnsi="Times New Roman" w:cs="Times New Roman"/>
          <w:lang w:val="kk-KZ"/>
        </w:rPr>
        <w:t xml:space="preserve"> и</w:t>
      </w:r>
      <w:r>
        <w:rPr>
          <w:rFonts w:ascii="Times New Roman" w:hAnsi="Times New Roman" w:cs="Times New Roman"/>
          <w:lang w:val="kk-KZ"/>
        </w:rPr>
        <w:t>нвестициялау шарты бойынша Ж</w:t>
      </w:r>
      <w:r w:rsidRPr="001E7F53">
        <w:rPr>
          <w:rFonts w:ascii="Times New Roman" w:hAnsi="Times New Roman" w:cs="Times New Roman"/>
          <w:lang w:val="kk-KZ"/>
        </w:rPr>
        <w:t>ылжымайтын мүлік қоры алдындағы өз міндеттемелерін орындағаннан кейін Құрылыс</w:t>
      </w:r>
      <w:r>
        <w:rPr>
          <w:rFonts w:ascii="Times New Roman" w:hAnsi="Times New Roman" w:cs="Times New Roman"/>
          <w:lang w:val="kk-KZ"/>
        </w:rPr>
        <w:t xml:space="preserve"> салушыға төлеуге жататын және Ж</w:t>
      </w:r>
      <w:r w:rsidRPr="001E7F53">
        <w:rPr>
          <w:rFonts w:ascii="Times New Roman" w:hAnsi="Times New Roman" w:cs="Times New Roman"/>
          <w:lang w:val="kk-KZ"/>
        </w:rPr>
        <w:t>ылжымайтын мүлік қо</w:t>
      </w:r>
      <w:r>
        <w:rPr>
          <w:rFonts w:ascii="Times New Roman" w:hAnsi="Times New Roman" w:cs="Times New Roman"/>
          <w:lang w:val="kk-KZ"/>
        </w:rPr>
        <w:t>рының шотында жинақталған сома Жылжымайтын мүлік қоры мен Қ</w:t>
      </w:r>
      <w:r w:rsidRPr="001E7F53">
        <w:rPr>
          <w:rFonts w:ascii="Times New Roman" w:hAnsi="Times New Roman" w:cs="Times New Roman"/>
          <w:lang w:val="kk-KZ"/>
        </w:rPr>
        <w:t>ұрылыс</w:t>
      </w:r>
      <w:r w:rsidR="005D46EC">
        <w:rPr>
          <w:rFonts w:ascii="Times New Roman" w:hAnsi="Times New Roman" w:cs="Times New Roman"/>
          <w:lang w:val="kk-KZ"/>
        </w:rPr>
        <w:t xml:space="preserve"> салушы</w:t>
      </w:r>
      <w:r w:rsidRPr="001E7F53">
        <w:rPr>
          <w:rFonts w:ascii="Times New Roman" w:hAnsi="Times New Roman" w:cs="Times New Roman"/>
          <w:lang w:val="kk-KZ"/>
        </w:rPr>
        <w:t xml:space="preserve"> арасында қол қойылған ти</w:t>
      </w:r>
      <w:r w:rsidR="009C50AC">
        <w:rPr>
          <w:rFonts w:ascii="Times New Roman" w:hAnsi="Times New Roman" w:cs="Times New Roman"/>
          <w:lang w:val="kk-KZ"/>
        </w:rPr>
        <w:t>істі құжат</w:t>
      </w:r>
      <w:r>
        <w:rPr>
          <w:rFonts w:ascii="Times New Roman" w:hAnsi="Times New Roman" w:cs="Times New Roman"/>
          <w:lang w:val="kk-KZ"/>
        </w:rPr>
        <w:t xml:space="preserve"> негізінде Құрылысты</w:t>
      </w:r>
      <w:r w:rsidRPr="001E7F53">
        <w:rPr>
          <w:rFonts w:ascii="Times New Roman" w:hAnsi="Times New Roman" w:cs="Times New Roman"/>
          <w:lang w:val="kk-KZ"/>
        </w:rPr>
        <w:t xml:space="preserve"> инвестициялау шартында көзделген ұстап қалуларды ескере отырып</w:t>
      </w:r>
      <w:r w:rsidR="005D46EC">
        <w:rPr>
          <w:rFonts w:ascii="Times New Roman" w:hAnsi="Times New Roman" w:cs="Times New Roman"/>
          <w:lang w:val="kk-KZ"/>
        </w:rPr>
        <w:t>,</w:t>
      </w:r>
      <w:r w:rsidRPr="001E7F53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Қ</w:t>
      </w:r>
      <w:r w:rsidRPr="001E7F53">
        <w:rPr>
          <w:rFonts w:ascii="Times New Roman" w:hAnsi="Times New Roman" w:cs="Times New Roman"/>
          <w:lang w:val="kk-KZ"/>
        </w:rPr>
        <w:t>ұрылыс</w:t>
      </w:r>
      <w:r>
        <w:rPr>
          <w:rFonts w:ascii="Times New Roman" w:hAnsi="Times New Roman" w:cs="Times New Roman"/>
          <w:lang w:val="kk-KZ"/>
        </w:rPr>
        <w:t xml:space="preserve"> салушыға </w:t>
      </w:r>
      <w:r w:rsidRPr="001E7F53">
        <w:rPr>
          <w:rFonts w:ascii="Times New Roman" w:hAnsi="Times New Roman" w:cs="Times New Roman"/>
          <w:lang w:val="kk-KZ"/>
        </w:rPr>
        <w:t>аударылады.</w:t>
      </w:r>
      <w:r>
        <w:rPr>
          <w:rFonts w:ascii="Times New Roman" w:hAnsi="Times New Roman" w:cs="Times New Roman"/>
          <w:lang w:val="kk-KZ"/>
        </w:rPr>
        <w:t xml:space="preserve"> </w:t>
      </w:r>
    </w:p>
    <w:p w:rsidR="001E7F53" w:rsidRDefault="001E7F53" w:rsidP="001E7F53">
      <w:pPr>
        <w:pStyle w:val="a3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Егер Қ</w:t>
      </w:r>
      <w:r w:rsidRPr="001E7F53">
        <w:rPr>
          <w:rFonts w:ascii="Times New Roman" w:hAnsi="Times New Roman" w:cs="Times New Roman"/>
          <w:lang w:val="kk-KZ"/>
        </w:rPr>
        <w:t>ұрылыс салушы өзінің қатысу үлесін қаржыландыруды іс жүзі</w:t>
      </w:r>
      <w:r>
        <w:rPr>
          <w:rFonts w:ascii="Times New Roman" w:hAnsi="Times New Roman" w:cs="Times New Roman"/>
          <w:lang w:val="kk-KZ"/>
        </w:rPr>
        <w:t>нде жүргізбеген жағдайда, онда Жылжымайтын мүлік қоры Қ</w:t>
      </w:r>
      <w:r w:rsidRPr="001E7F53">
        <w:rPr>
          <w:rFonts w:ascii="Times New Roman" w:hAnsi="Times New Roman" w:cs="Times New Roman"/>
          <w:lang w:val="kk-KZ"/>
        </w:rPr>
        <w:t xml:space="preserve">ұрылыс салушыға сатудан </w:t>
      </w:r>
      <w:r>
        <w:rPr>
          <w:rFonts w:ascii="Times New Roman" w:hAnsi="Times New Roman" w:cs="Times New Roman"/>
          <w:lang w:val="kk-KZ"/>
        </w:rPr>
        <w:t xml:space="preserve">түскен </w:t>
      </w:r>
      <w:r w:rsidRPr="001E7F53">
        <w:rPr>
          <w:rFonts w:ascii="Times New Roman" w:hAnsi="Times New Roman" w:cs="Times New Roman"/>
          <w:lang w:val="kk-KZ"/>
        </w:rPr>
        <w:t>ақша қаражатын бермеуге құқылы.</w:t>
      </w:r>
    </w:p>
    <w:p w:rsidR="0007734B" w:rsidRDefault="0007734B" w:rsidP="001E7F53">
      <w:pPr>
        <w:pStyle w:val="a3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8. </w:t>
      </w:r>
      <w:r w:rsidRPr="0007734B">
        <w:rPr>
          <w:rFonts w:ascii="Times New Roman" w:hAnsi="Times New Roman" w:cs="Times New Roman"/>
          <w:lang w:val="kk-KZ"/>
        </w:rPr>
        <w:t>Жылжымайтын мүлік қорының қатысу үлесіне жата</w:t>
      </w:r>
      <w:r>
        <w:rPr>
          <w:rFonts w:ascii="Times New Roman" w:hAnsi="Times New Roman" w:cs="Times New Roman"/>
          <w:lang w:val="kk-KZ"/>
        </w:rPr>
        <w:t>тын тұрғын үй-жайларды сатудан Ж</w:t>
      </w:r>
      <w:r w:rsidRPr="0007734B">
        <w:rPr>
          <w:rFonts w:ascii="Times New Roman" w:hAnsi="Times New Roman" w:cs="Times New Roman"/>
          <w:lang w:val="kk-KZ"/>
        </w:rPr>
        <w:t>ылжымайтын мүлік қорына құрылыс құны және құрылыс құнының 7,5% мөлшерінде үстеме, оның ішінде ҚҚС төленетін болады. Жылжымайтын мүлік қ</w:t>
      </w:r>
      <w:r w:rsidR="00496780">
        <w:rPr>
          <w:rFonts w:ascii="Times New Roman" w:hAnsi="Times New Roman" w:cs="Times New Roman"/>
          <w:lang w:val="kk-KZ"/>
        </w:rPr>
        <w:t xml:space="preserve">орына төленетін құрылыс құнын, </w:t>
      </w:r>
      <w:r w:rsidR="00221FF1">
        <w:rPr>
          <w:rFonts w:ascii="Times New Roman" w:hAnsi="Times New Roman" w:cs="Times New Roman"/>
          <w:lang w:val="kk-KZ"/>
        </w:rPr>
        <w:t xml:space="preserve">үстемені және </w:t>
      </w:r>
      <w:r w:rsidR="00496780">
        <w:rPr>
          <w:rFonts w:ascii="Times New Roman" w:hAnsi="Times New Roman" w:cs="Times New Roman"/>
          <w:lang w:val="kk-KZ"/>
        </w:rPr>
        <w:t>Қ</w:t>
      </w:r>
      <w:r w:rsidRPr="0007734B">
        <w:rPr>
          <w:rFonts w:ascii="Times New Roman" w:hAnsi="Times New Roman" w:cs="Times New Roman"/>
          <w:lang w:val="kk-KZ"/>
        </w:rPr>
        <w:t>ұрылыс</w:t>
      </w:r>
      <w:r w:rsidR="00496780">
        <w:rPr>
          <w:rFonts w:ascii="Times New Roman" w:hAnsi="Times New Roman" w:cs="Times New Roman"/>
          <w:lang w:val="kk-KZ"/>
        </w:rPr>
        <w:t xml:space="preserve"> салушының және Сатып алушының Ж</w:t>
      </w:r>
      <w:r w:rsidRPr="0007734B">
        <w:rPr>
          <w:rFonts w:ascii="Times New Roman" w:hAnsi="Times New Roman" w:cs="Times New Roman"/>
          <w:lang w:val="kk-KZ"/>
        </w:rPr>
        <w:t>ылжымайтын мүлік қоры алдындағы өзге де берешегін</w:t>
      </w:r>
      <w:r w:rsidR="00496780">
        <w:rPr>
          <w:rFonts w:ascii="Times New Roman" w:hAnsi="Times New Roman" w:cs="Times New Roman"/>
          <w:lang w:val="kk-KZ"/>
        </w:rPr>
        <w:t xml:space="preserve"> шегергендегі Талап ету құқығ</w:t>
      </w:r>
      <w:r w:rsidRPr="0007734B">
        <w:rPr>
          <w:rFonts w:ascii="Times New Roman" w:hAnsi="Times New Roman" w:cs="Times New Roman"/>
          <w:lang w:val="kk-KZ"/>
        </w:rPr>
        <w:t>ын</w:t>
      </w:r>
      <w:r w:rsidR="00496780">
        <w:rPr>
          <w:rFonts w:ascii="Times New Roman" w:hAnsi="Times New Roman" w:cs="Times New Roman"/>
          <w:lang w:val="kk-KZ"/>
        </w:rPr>
        <w:t xml:space="preserve"> басқаға</w:t>
      </w:r>
      <w:r w:rsidRPr="0007734B">
        <w:rPr>
          <w:rFonts w:ascii="Times New Roman" w:hAnsi="Times New Roman" w:cs="Times New Roman"/>
          <w:lang w:val="kk-KZ"/>
        </w:rPr>
        <w:t xml:space="preserve"> беру шарттары бой</w:t>
      </w:r>
      <w:r w:rsidR="00496780">
        <w:rPr>
          <w:rFonts w:ascii="Times New Roman" w:hAnsi="Times New Roman" w:cs="Times New Roman"/>
          <w:lang w:val="kk-KZ"/>
        </w:rPr>
        <w:t>ынша сома қалдығы болған кезде Қ</w:t>
      </w:r>
      <w:r w:rsidRPr="0007734B">
        <w:rPr>
          <w:rFonts w:ascii="Times New Roman" w:hAnsi="Times New Roman" w:cs="Times New Roman"/>
          <w:lang w:val="kk-KZ"/>
        </w:rPr>
        <w:t>ұрылыс салушыға төленетін болады.</w:t>
      </w:r>
    </w:p>
    <w:p w:rsidR="002519E0" w:rsidRDefault="002519E0" w:rsidP="001E7F53">
      <w:pPr>
        <w:pStyle w:val="a3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9. </w:t>
      </w:r>
      <w:r w:rsidR="00DD5158" w:rsidRPr="00DD5158">
        <w:rPr>
          <w:rFonts w:ascii="Times New Roman" w:hAnsi="Times New Roman" w:cs="Times New Roman"/>
          <w:lang w:val="kk-KZ"/>
        </w:rPr>
        <w:t>Құрылыс са</w:t>
      </w:r>
      <w:r w:rsidR="00221FF1">
        <w:rPr>
          <w:rFonts w:ascii="Times New Roman" w:hAnsi="Times New Roman" w:cs="Times New Roman"/>
          <w:lang w:val="kk-KZ"/>
        </w:rPr>
        <w:t>лушының қатысу үлесіне жататын Ү</w:t>
      </w:r>
      <w:r w:rsidR="00DD5158" w:rsidRPr="00DD5158">
        <w:rPr>
          <w:rFonts w:ascii="Times New Roman" w:hAnsi="Times New Roman" w:cs="Times New Roman"/>
          <w:lang w:val="kk-KZ"/>
        </w:rPr>
        <w:t xml:space="preserve">й-жайларды сатудан </w:t>
      </w:r>
      <w:r w:rsidR="009C3230">
        <w:rPr>
          <w:rFonts w:ascii="Times New Roman" w:hAnsi="Times New Roman" w:cs="Times New Roman"/>
          <w:lang w:val="kk-KZ"/>
        </w:rPr>
        <w:t>Ж</w:t>
      </w:r>
      <w:r w:rsidR="00DD5158" w:rsidRPr="00DD5158">
        <w:rPr>
          <w:rFonts w:ascii="Times New Roman" w:hAnsi="Times New Roman" w:cs="Times New Roman"/>
          <w:lang w:val="kk-KZ"/>
        </w:rPr>
        <w:t>ылжымайтын мүлік қорына құрылысқа</w:t>
      </w:r>
      <w:r w:rsidR="00370D25">
        <w:rPr>
          <w:rFonts w:ascii="Times New Roman" w:hAnsi="Times New Roman" w:cs="Times New Roman"/>
          <w:lang w:val="kk-KZ"/>
        </w:rPr>
        <w:t xml:space="preserve"> бөлінген</w:t>
      </w:r>
      <w:r w:rsidR="00DD5158" w:rsidRPr="00DD5158">
        <w:rPr>
          <w:rFonts w:ascii="Times New Roman" w:hAnsi="Times New Roman" w:cs="Times New Roman"/>
          <w:lang w:val="kk-KZ"/>
        </w:rPr>
        <w:t xml:space="preserve"> </w:t>
      </w:r>
      <w:r w:rsidR="00370D25" w:rsidRPr="00DD5158">
        <w:rPr>
          <w:rFonts w:ascii="Times New Roman" w:hAnsi="Times New Roman" w:cs="Times New Roman"/>
          <w:lang w:val="kk-KZ"/>
        </w:rPr>
        <w:t>аванс</w:t>
      </w:r>
      <w:r w:rsidR="00370D25">
        <w:rPr>
          <w:rFonts w:ascii="Times New Roman" w:hAnsi="Times New Roman" w:cs="Times New Roman"/>
          <w:lang w:val="kk-KZ"/>
        </w:rPr>
        <w:t>тың</w:t>
      </w:r>
      <w:r w:rsidR="00370D25" w:rsidRPr="00DD5158">
        <w:rPr>
          <w:rFonts w:ascii="Times New Roman" w:hAnsi="Times New Roman" w:cs="Times New Roman"/>
          <w:lang w:val="kk-KZ"/>
        </w:rPr>
        <w:t xml:space="preserve"> </w:t>
      </w:r>
      <w:r w:rsidR="00DD5158" w:rsidRPr="00DD5158">
        <w:rPr>
          <w:rFonts w:ascii="Times New Roman" w:hAnsi="Times New Roman" w:cs="Times New Roman"/>
          <w:lang w:val="kk-KZ"/>
        </w:rPr>
        <w:t>өтелмеген сомасы төленетін болады. Жылжымайтын мүлік қорына төленетін құрылыс</w:t>
      </w:r>
      <w:r w:rsidR="003F78FB">
        <w:rPr>
          <w:rFonts w:ascii="Times New Roman" w:hAnsi="Times New Roman" w:cs="Times New Roman"/>
          <w:lang w:val="kk-KZ"/>
        </w:rPr>
        <w:t>қа бөлінген</w:t>
      </w:r>
      <w:r w:rsidR="00DD5158" w:rsidRPr="00DD5158">
        <w:rPr>
          <w:rFonts w:ascii="Times New Roman" w:hAnsi="Times New Roman" w:cs="Times New Roman"/>
          <w:lang w:val="kk-KZ"/>
        </w:rPr>
        <w:t xml:space="preserve"> </w:t>
      </w:r>
      <w:r w:rsidR="003F78FB" w:rsidRPr="00DD5158">
        <w:rPr>
          <w:rFonts w:ascii="Times New Roman" w:hAnsi="Times New Roman" w:cs="Times New Roman"/>
          <w:lang w:val="kk-KZ"/>
        </w:rPr>
        <w:t>аванстың</w:t>
      </w:r>
      <w:r w:rsidR="00DD5158" w:rsidRPr="00DD5158">
        <w:rPr>
          <w:rFonts w:ascii="Times New Roman" w:hAnsi="Times New Roman" w:cs="Times New Roman"/>
          <w:lang w:val="kk-KZ"/>
        </w:rPr>
        <w:t xml:space="preserve"> өтелмеген</w:t>
      </w:r>
      <w:r w:rsidR="003F78FB">
        <w:rPr>
          <w:rFonts w:ascii="Times New Roman" w:hAnsi="Times New Roman" w:cs="Times New Roman"/>
          <w:lang w:val="kk-KZ"/>
        </w:rPr>
        <w:t xml:space="preserve"> сомасын</w:t>
      </w:r>
      <w:r w:rsidR="00DD5158" w:rsidRPr="00DD5158">
        <w:rPr>
          <w:rFonts w:ascii="Times New Roman" w:hAnsi="Times New Roman" w:cs="Times New Roman"/>
          <w:lang w:val="kk-KZ"/>
        </w:rPr>
        <w:t xml:space="preserve"> және </w:t>
      </w:r>
      <w:r w:rsidR="003F78FB">
        <w:rPr>
          <w:rFonts w:ascii="Times New Roman" w:hAnsi="Times New Roman" w:cs="Times New Roman"/>
          <w:lang w:val="kk-KZ"/>
        </w:rPr>
        <w:t>Қ</w:t>
      </w:r>
      <w:r w:rsidR="003F78FB" w:rsidRPr="00DD5158">
        <w:rPr>
          <w:rFonts w:ascii="Times New Roman" w:hAnsi="Times New Roman" w:cs="Times New Roman"/>
          <w:lang w:val="kk-KZ"/>
        </w:rPr>
        <w:t xml:space="preserve">ұрылыс салушының </w:t>
      </w:r>
      <w:r w:rsidR="009C3230">
        <w:rPr>
          <w:rFonts w:ascii="Times New Roman" w:hAnsi="Times New Roman" w:cs="Times New Roman"/>
          <w:lang w:val="kk-KZ"/>
        </w:rPr>
        <w:t>Ж</w:t>
      </w:r>
      <w:r w:rsidR="00DD5158" w:rsidRPr="00DD5158">
        <w:rPr>
          <w:rFonts w:ascii="Times New Roman" w:hAnsi="Times New Roman" w:cs="Times New Roman"/>
          <w:lang w:val="kk-KZ"/>
        </w:rPr>
        <w:t>ы</w:t>
      </w:r>
      <w:r w:rsidR="009C3230">
        <w:rPr>
          <w:rFonts w:ascii="Times New Roman" w:hAnsi="Times New Roman" w:cs="Times New Roman"/>
          <w:lang w:val="kk-KZ"/>
        </w:rPr>
        <w:t xml:space="preserve">лжымайтын мүлік қоры алдындағы </w:t>
      </w:r>
      <w:r w:rsidR="00DD5158" w:rsidRPr="00DD5158">
        <w:rPr>
          <w:rFonts w:ascii="Times New Roman" w:hAnsi="Times New Roman" w:cs="Times New Roman"/>
          <w:lang w:val="kk-KZ"/>
        </w:rPr>
        <w:t>өзге де берешегінің сом</w:t>
      </w:r>
      <w:r w:rsidR="009C3230">
        <w:rPr>
          <w:rFonts w:ascii="Times New Roman" w:hAnsi="Times New Roman" w:cs="Times New Roman"/>
          <w:lang w:val="kk-KZ"/>
        </w:rPr>
        <w:t>асын шегергендегі сома қалдығы Қ</w:t>
      </w:r>
      <w:r w:rsidR="00DD5158" w:rsidRPr="00DD5158">
        <w:rPr>
          <w:rFonts w:ascii="Times New Roman" w:hAnsi="Times New Roman" w:cs="Times New Roman"/>
          <w:lang w:val="kk-KZ"/>
        </w:rPr>
        <w:t>ұрылыс салушыға төленетін болады.</w:t>
      </w:r>
      <w:r w:rsidR="004E6988">
        <w:rPr>
          <w:rFonts w:ascii="Times New Roman" w:hAnsi="Times New Roman" w:cs="Times New Roman"/>
          <w:lang w:val="kk-KZ"/>
        </w:rPr>
        <w:t xml:space="preserve">  </w:t>
      </w:r>
    </w:p>
    <w:p w:rsidR="00DB089F" w:rsidRDefault="00DB089F" w:rsidP="001E7F53">
      <w:pPr>
        <w:pStyle w:val="a3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10. </w:t>
      </w:r>
      <w:r w:rsidRPr="00DB089F">
        <w:rPr>
          <w:rFonts w:ascii="Times New Roman" w:hAnsi="Times New Roman" w:cs="Times New Roman"/>
          <w:lang w:val="kk-KZ"/>
        </w:rPr>
        <w:t>Объекті</w:t>
      </w:r>
      <w:r w:rsidR="004E6988">
        <w:rPr>
          <w:rFonts w:ascii="Times New Roman" w:hAnsi="Times New Roman" w:cs="Times New Roman"/>
          <w:lang w:val="kk-KZ"/>
        </w:rPr>
        <w:t>ні пайдалануға бергеннен кейін Ү</w:t>
      </w:r>
      <w:r w:rsidRPr="00DB089F">
        <w:rPr>
          <w:rFonts w:ascii="Times New Roman" w:hAnsi="Times New Roman" w:cs="Times New Roman"/>
          <w:lang w:val="kk-KZ"/>
        </w:rPr>
        <w:t>й-жайлардың жалпы</w:t>
      </w:r>
      <w:r>
        <w:rPr>
          <w:rFonts w:ascii="Times New Roman" w:hAnsi="Times New Roman" w:cs="Times New Roman"/>
          <w:lang w:val="kk-KZ"/>
        </w:rPr>
        <w:t xml:space="preserve"> ауданы ұлғайған жағдайда, осы Ө</w:t>
      </w:r>
      <w:r w:rsidRPr="00DB089F">
        <w:rPr>
          <w:rFonts w:ascii="Times New Roman" w:hAnsi="Times New Roman" w:cs="Times New Roman"/>
          <w:lang w:val="kk-KZ"/>
        </w:rPr>
        <w:t xml:space="preserve">ткізу қағидаларының 8, 12 және 13-тармақтарында көрсетілген 1 ш.м. құрылыс құны пайдалануға </w:t>
      </w:r>
      <w:r>
        <w:rPr>
          <w:rFonts w:ascii="Times New Roman" w:hAnsi="Times New Roman" w:cs="Times New Roman"/>
          <w:lang w:val="kk-KZ"/>
        </w:rPr>
        <w:t>берілген Ү</w:t>
      </w:r>
      <w:r w:rsidRPr="00DB089F">
        <w:rPr>
          <w:rFonts w:ascii="Times New Roman" w:hAnsi="Times New Roman" w:cs="Times New Roman"/>
          <w:lang w:val="kk-KZ"/>
        </w:rPr>
        <w:t xml:space="preserve">й-жайлардың жалпы ауданы ескеріле отырып түзетіледі. Сатудың ең жоғарғы және ең төменгі бағасы өзгертілмейді және </w:t>
      </w:r>
      <w:r>
        <w:rPr>
          <w:rFonts w:ascii="Times New Roman" w:hAnsi="Times New Roman" w:cs="Times New Roman"/>
          <w:lang w:val="kk-KZ"/>
        </w:rPr>
        <w:t>Құрылысты</w:t>
      </w:r>
      <w:r w:rsidRPr="00DB089F">
        <w:rPr>
          <w:rFonts w:ascii="Times New Roman" w:hAnsi="Times New Roman" w:cs="Times New Roman"/>
          <w:lang w:val="kk-KZ"/>
        </w:rPr>
        <w:t xml:space="preserve"> инвестициялау шарты бойынша қаржыландыру басталған сәтте белгіленген 1 шаршы метр құрылыс құнынан есептеледі.</w:t>
      </w:r>
    </w:p>
    <w:p w:rsidR="004E6988" w:rsidRDefault="004E6988" w:rsidP="001E7F53">
      <w:pPr>
        <w:pStyle w:val="a3"/>
        <w:ind w:firstLine="708"/>
        <w:jc w:val="both"/>
        <w:rPr>
          <w:rFonts w:ascii="Times New Roman" w:hAnsi="Times New Roman" w:cs="Times New Roman"/>
          <w:lang w:val="kk-KZ"/>
        </w:rPr>
      </w:pPr>
    </w:p>
    <w:p w:rsidR="004E6988" w:rsidRDefault="004E6988" w:rsidP="001E7F53">
      <w:pPr>
        <w:pStyle w:val="a3"/>
        <w:ind w:firstLine="708"/>
        <w:jc w:val="both"/>
        <w:rPr>
          <w:rFonts w:ascii="Times New Roman" w:hAnsi="Times New Roman" w:cs="Times New Roman"/>
          <w:lang w:val="kk-KZ"/>
        </w:rPr>
      </w:pPr>
    </w:p>
    <w:p w:rsidR="009130A9" w:rsidRDefault="009130A9" w:rsidP="001E7F53">
      <w:pPr>
        <w:pStyle w:val="a3"/>
        <w:ind w:firstLine="708"/>
        <w:jc w:val="both"/>
        <w:rPr>
          <w:rFonts w:ascii="Times New Roman" w:hAnsi="Times New Roman" w:cs="Times New Roman"/>
          <w:lang w:val="kk-KZ"/>
        </w:rPr>
      </w:pPr>
    </w:p>
    <w:p w:rsidR="009130A9" w:rsidRPr="009130A9" w:rsidRDefault="009130A9" w:rsidP="009130A9">
      <w:pPr>
        <w:pStyle w:val="a3"/>
        <w:ind w:firstLine="708"/>
        <w:jc w:val="center"/>
        <w:rPr>
          <w:rFonts w:ascii="Times New Roman" w:hAnsi="Times New Roman" w:cs="Times New Roman"/>
          <w:b/>
          <w:lang w:val="kk-KZ"/>
        </w:rPr>
      </w:pPr>
      <w:r w:rsidRPr="009130A9">
        <w:rPr>
          <w:rFonts w:ascii="Times New Roman" w:hAnsi="Times New Roman" w:cs="Times New Roman"/>
          <w:b/>
          <w:lang w:val="kk-KZ"/>
        </w:rPr>
        <w:lastRenderedPageBreak/>
        <w:t>3-тарау. Құрылыс салушы өткізбеген Үй-жайларды</w:t>
      </w:r>
    </w:p>
    <w:p w:rsidR="009130A9" w:rsidRPr="009130A9" w:rsidRDefault="009130A9" w:rsidP="009130A9">
      <w:pPr>
        <w:pStyle w:val="a3"/>
        <w:ind w:firstLine="708"/>
        <w:jc w:val="center"/>
        <w:rPr>
          <w:rFonts w:ascii="Times New Roman" w:hAnsi="Times New Roman" w:cs="Times New Roman"/>
          <w:b/>
          <w:lang w:val="kk-KZ"/>
        </w:rPr>
      </w:pPr>
      <w:r w:rsidRPr="009130A9">
        <w:rPr>
          <w:rFonts w:ascii="Times New Roman" w:hAnsi="Times New Roman" w:cs="Times New Roman"/>
          <w:b/>
          <w:lang w:val="kk-KZ"/>
        </w:rPr>
        <w:t>Жылжымайтын мүлік қорына беру</w:t>
      </w:r>
    </w:p>
    <w:p w:rsidR="00267C56" w:rsidRDefault="00E72D8B" w:rsidP="002B6A9C">
      <w:pPr>
        <w:pStyle w:val="a3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</w:t>
      </w:r>
    </w:p>
    <w:p w:rsidR="00FA729A" w:rsidRPr="007D67CE" w:rsidRDefault="00FA729A" w:rsidP="007D67CE">
      <w:pPr>
        <w:pStyle w:val="a3"/>
        <w:jc w:val="both"/>
        <w:rPr>
          <w:rFonts w:ascii="Times New Roman" w:hAnsi="Times New Roman" w:cs="Times New Roman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9130A9">
        <w:rPr>
          <w:sz w:val="28"/>
          <w:szCs w:val="28"/>
          <w:lang w:val="kk-KZ"/>
        </w:rPr>
        <w:tab/>
      </w:r>
      <w:r w:rsidR="009130A9" w:rsidRPr="007D67CE">
        <w:rPr>
          <w:rFonts w:ascii="Times New Roman" w:hAnsi="Times New Roman" w:cs="Times New Roman"/>
          <w:lang w:val="kk-KZ"/>
        </w:rPr>
        <w:t xml:space="preserve">11.  </w:t>
      </w:r>
      <w:r w:rsidR="006D30CE" w:rsidRPr="007D67CE">
        <w:rPr>
          <w:rFonts w:ascii="Times New Roman" w:hAnsi="Times New Roman" w:cs="Times New Roman"/>
          <w:lang w:val="kk-KZ"/>
        </w:rPr>
        <w:t>Өткізу мерзімі аяқталғаннан кейін</w:t>
      </w:r>
      <w:r w:rsidR="006909CB" w:rsidRPr="007D67CE">
        <w:rPr>
          <w:rFonts w:ascii="Times New Roman" w:hAnsi="Times New Roman" w:cs="Times New Roman"/>
          <w:lang w:val="kk-KZ"/>
        </w:rPr>
        <w:t>, осы Ө</w:t>
      </w:r>
      <w:r w:rsidR="006D30CE" w:rsidRPr="007D67CE">
        <w:rPr>
          <w:rFonts w:ascii="Times New Roman" w:hAnsi="Times New Roman" w:cs="Times New Roman"/>
          <w:lang w:val="kk-KZ"/>
        </w:rPr>
        <w:t>ткізу қағидаларының</w:t>
      </w:r>
      <w:r w:rsidR="006909CB" w:rsidRPr="007D67CE">
        <w:rPr>
          <w:rFonts w:ascii="Times New Roman" w:hAnsi="Times New Roman" w:cs="Times New Roman"/>
          <w:lang w:val="kk-KZ"/>
        </w:rPr>
        <w:t xml:space="preserve"> 4-тармағына сәйкес Ж</w:t>
      </w:r>
      <w:r w:rsidR="006D30CE" w:rsidRPr="007D67CE">
        <w:rPr>
          <w:rFonts w:ascii="Times New Roman" w:hAnsi="Times New Roman" w:cs="Times New Roman"/>
          <w:lang w:val="kk-KZ"/>
        </w:rPr>
        <w:t>ылжымайтын мүлік қоры</w:t>
      </w:r>
      <w:r w:rsidR="006909CB" w:rsidRPr="007D67CE">
        <w:rPr>
          <w:rFonts w:ascii="Times New Roman" w:hAnsi="Times New Roman" w:cs="Times New Roman"/>
          <w:lang w:val="kk-KZ"/>
        </w:rPr>
        <w:t>ның сатылмаған тұрғын үй-жайлары</w:t>
      </w:r>
      <w:r w:rsidR="006D30CE" w:rsidRPr="007D67CE">
        <w:rPr>
          <w:rFonts w:ascii="Times New Roman" w:hAnsi="Times New Roman" w:cs="Times New Roman"/>
          <w:lang w:val="kk-KZ"/>
        </w:rPr>
        <w:t xml:space="preserve"> </w:t>
      </w:r>
      <w:r w:rsidR="006909CB" w:rsidRPr="007D67CE">
        <w:rPr>
          <w:rFonts w:ascii="Times New Roman" w:hAnsi="Times New Roman" w:cs="Times New Roman"/>
          <w:lang w:val="kk-KZ"/>
        </w:rPr>
        <w:t xml:space="preserve">қалдық құны ҚҚС-ты қамтитын </w:t>
      </w:r>
      <w:r w:rsidR="006D30CE" w:rsidRPr="007D67CE">
        <w:rPr>
          <w:rFonts w:ascii="Times New Roman" w:hAnsi="Times New Roman" w:cs="Times New Roman"/>
          <w:lang w:val="kk-KZ"/>
        </w:rPr>
        <w:t>құрылыс құнының</w:t>
      </w:r>
      <w:r w:rsidR="006909CB" w:rsidRPr="007D67CE">
        <w:rPr>
          <w:rFonts w:ascii="Times New Roman" w:hAnsi="Times New Roman" w:cs="Times New Roman"/>
          <w:lang w:val="kk-KZ"/>
        </w:rPr>
        <w:t xml:space="preserve"> 20% мөлшерінде</w:t>
      </w:r>
      <w:r w:rsidR="00F865AC">
        <w:rPr>
          <w:rFonts w:ascii="Times New Roman" w:hAnsi="Times New Roman" w:cs="Times New Roman"/>
          <w:lang w:val="kk-KZ"/>
        </w:rPr>
        <w:t>гі дисконтп</w:t>
      </w:r>
      <w:r w:rsidR="006909CB" w:rsidRPr="007D67CE">
        <w:rPr>
          <w:rFonts w:ascii="Times New Roman" w:hAnsi="Times New Roman" w:cs="Times New Roman"/>
          <w:lang w:val="kk-KZ"/>
        </w:rPr>
        <w:t>ен Ж</w:t>
      </w:r>
      <w:r w:rsidR="006D30CE" w:rsidRPr="007D67CE">
        <w:rPr>
          <w:rFonts w:ascii="Times New Roman" w:hAnsi="Times New Roman" w:cs="Times New Roman"/>
          <w:lang w:val="kk-KZ"/>
        </w:rPr>
        <w:t>ылжымайтын мүлік қорының меншігіне қабылданады. Бұл жағдай</w:t>
      </w:r>
      <w:r w:rsidR="006909CB" w:rsidRPr="007D67CE">
        <w:rPr>
          <w:rFonts w:ascii="Times New Roman" w:hAnsi="Times New Roman" w:cs="Times New Roman"/>
          <w:lang w:val="kk-KZ"/>
        </w:rPr>
        <w:t>да Қ</w:t>
      </w:r>
      <w:r w:rsidR="006D30CE" w:rsidRPr="007D67CE">
        <w:rPr>
          <w:rFonts w:ascii="Times New Roman" w:hAnsi="Times New Roman" w:cs="Times New Roman"/>
          <w:lang w:val="kk-KZ"/>
        </w:rPr>
        <w:t>ұрылыс</w:t>
      </w:r>
      <w:r w:rsidR="006909CB" w:rsidRPr="007D67CE">
        <w:rPr>
          <w:rFonts w:ascii="Times New Roman" w:hAnsi="Times New Roman" w:cs="Times New Roman"/>
          <w:lang w:val="kk-KZ"/>
        </w:rPr>
        <w:t xml:space="preserve"> салушы Ж</w:t>
      </w:r>
      <w:r w:rsidR="006D30CE" w:rsidRPr="007D67CE">
        <w:rPr>
          <w:rFonts w:ascii="Times New Roman" w:hAnsi="Times New Roman" w:cs="Times New Roman"/>
          <w:lang w:val="kk-KZ"/>
        </w:rPr>
        <w:t xml:space="preserve">ылжымайтын мүлік қорына </w:t>
      </w:r>
      <w:r w:rsidR="006909CB" w:rsidRPr="00F865AC">
        <w:rPr>
          <w:rFonts w:ascii="Times New Roman" w:hAnsi="Times New Roman" w:cs="Times New Roman"/>
          <w:lang w:val="kk-KZ"/>
        </w:rPr>
        <w:t>Қ</w:t>
      </w:r>
      <w:r w:rsidR="006D30CE" w:rsidRPr="00F865AC">
        <w:rPr>
          <w:rFonts w:ascii="Times New Roman" w:hAnsi="Times New Roman" w:cs="Times New Roman"/>
          <w:lang w:val="kk-KZ"/>
        </w:rPr>
        <w:t>ұрылыс</w:t>
      </w:r>
      <w:r w:rsidR="006909CB" w:rsidRPr="00F865AC">
        <w:rPr>
          <w:rFonts w:ascii="Times New Roman" w:hAnsi="Times New Roman" w:cs="Times New Roman"/>
          <w:lang w:val="kk-KZ"/>
        </w:rPr>
        <w:t xml:space="preserve"> салушының үй-жайларын сатудан </w:t>
      </w:r>
      <w:r w:rsidR="00F865AC" w:rsidRPr="00F865AC">
        <w:rPr>
          <w:rFonts w:ascii="Times New Roman" w:hAnsi="Times New Roman" w:cs="Times New Roman"/>
          <w:lang w:val="kk-KZ"/>
        </w:rPr>
        <w:t xml:space="preserve">Жылжымайтын мүлік қорының шотында </w:t>
      </w:r>
      <w:r w:rsidR="006D30CE" w:rsidRPr="00F865AC">
        <w:rPr>
          <w:rFonts w:ascii="Times New Roman" w:hAnsi="Times New Roman" w:cs="Times New Roman"/>
          <w:lang w:val="kk-KZ"/>
        </w:rPr>
        <w:t>жинақталған өз қаражаты есебінен құрылысқа</w:t>
      </w:r>
      <w:r w:rsidR="00F865AC" w:rsidRPr="00F865AC">
        <w:rPr>
          <w:rFonts w:ascii="Times New Roman" w:hAnsi="Times New Roman" w:cs="Times New Roman"/>
          <w:lang w:val="kk-KZ"/>
        </w:rPr>
        <w:t xml:space="preserve"> бөлінген</w:t>
      </w:r>
      <w:r w:rsidR="006D30CE" w:rsidRPr="00F865AC">
        <w:rPr>
          <w:rFonts w:ascii="Times New Roman" w:hAnsi="Times New Roman" w:cs="Times New Roman"/>
          <w:lang w:val="kk-KZ"/>
        </w:rPr>
        <w:t xml:space="preserve"> </w:t>
      </w:r>
      <w:r w:rsidR="00F865AC" w:rsidRPr="00F865AC">
        <w:rPr>
          <w:rFonts w:ascii="Times New Roman" w:hAnsi="Times New Roman" w:cs="Times New Roman"/>
          <w:lang w:val="kk-KZ"/>
        </w:rPr>
        <w:t xml:space="preserve">өтелмеген авансқа </w:t>
      </w:r>
      <w:r w:rsidR="006D30CE" w:rsidRPr="00F865AC">
        <w:rPr>
          <w:rFonts w:ascii="Times New Roman" w:hAnsi="Times New Roman" w:cs="Times New Roman"/>
          <w:lang w:val="kk-KZ"/>
        </w:rPr>
        <w:t>мөлшерлес соманы өтеуге міндеттенеді.</w:t>
      </w:r>
    </w:p>
    <w:p w:rsidR="00FB63D0" w:rsidRDefault="00FB63D0" w:rsidP="007D67CE">
      <w:pPr>
        <w:pStyle w:val="a3"/>
        <w:jc w:val="both"/>
        <w:rPr>
          <w:rFonts w:ascii="Times New Roman" w:hAnsi="Times New Roman" w:cs="Times New Roman"/>
          <w:lang w:val="kk-KZ"/>
        </w:rPr>
      </w:pPr>
      <w:r w:rsidRPr="007D67CE">
        <w:rPr>
          <w:rFonts w:ascii="Times New Roman" w:hAnsi="Times New Roman" w:cs="Times New Roman"/>
          <w:lang w:val="kk-KZ"/>
        </w:rPr>
        <w:tab/>
        <w:t xml:space="preserve">12. </w:t>
      </w:r>
      <w:r w:rsidR="007D67CE">
        <w:rPr>
          <w:rFonts w:ascii="Times New Roman" w:hAnsi="Times New Roman" w:cs="Times New Roman"/>
          <w:lang w:val="kk-KZ"/>
        </w:rPr>
        <w:t>Егер Қ</w:t>
      </w:r>
      <w:r w:rsidR="007D67CE" w:rsidRPr="007D67CE">
        <w:rPr>
          <w:rFonts w:ascii="Times New Roman" w:hAnsi="Times New Roman" w:cs="Times New Roman"/>
          <w:lang w:val="kk-KZ"/>
        </w:rPr>
        <w:t xml:space="preserve">ұрылыс салушы осы </w:t>
      </w:r>
      <w:r w:rsidR="007D67CE">
        <w:rPr>
          <w:rFonts w:ascii="Times New Roman" w:hAnsi="Times New Roman" w:cs="Times New Roman"/>
          <w:lang w:val="kk-KZ"/>
        </w:rPr>
        <w:t>Өткізу</w:t>
      </w:r>
      <w:r w:rsidR="007D67CE" w:rsidRPr="007D67CE">
        <w:rPr>
          <w:rFonts w:ascii="Times New Roman" w:hAnsi="Times New Roman" w:cs="Times New Roman"/>
          <w:lang w:val="kk-KZ"/>
        </w:rPr>
        <w:t xml:space="preserve"> </w:t>
      </w:r>
      <w:r w:rsidR="007D67CE">
        <w:rPr>
          <w:rFonts w:ascii="Times New Roman" w:hAnsi="Times New Roman" w:cs="Times New Roman"/>
          <w:lang w:val="kk-KZ"/>
        </w:rPr>
        <w:t>қағидаларының</w:t>
      </w:r>
      <w:r w:rsidR="007D67CE" w:rsidRPr="007D67CE">
        <w:rPr>
          <w:rFonts w:ascii="Times New Roman" w:hAnsi="Times New Roman" w:cs="Times New Roman"/>
          <w:lang w:val="kk-KZ"/>
        </w:rPr>
        <w:t xml:space="preserve"> 11-тармағын орындағаннан кейін </w:t>
      </w:r>
      <w:r w:rsidR="007D67CE">
        <w:rPr>
          <w:rFonts w:ascii="Times New Roman" w:hAnsi="Times New Roman" w:cs="Times New Roman"/>
          <w:lang w:val="kk-KZ"/>
        </w:rPr>
        <w:t>Ж</w:t>
      </w:r>
      <w:r w:rsidR="007D67CE" w:rsidRPr="007D67CE">
        <w:rPr>
          <w:rFonts w:ascii="Times New Roman" w:hAnsi="Times New Roman" w:cs="Times New Roman"/>
          <w:lang w:val="kk-KZ"/>
        </w:rPr>
        <w:t>ыл</w:t>
      </w:r>
      <w:r w:rsidR="00370D25">
        <w:rPr>
          <w:rFonts w:ascii="Times New Roman" w:hAnsi="Times New Roman" w:cs="Times New Roman"/>
          <w:lang w:val="kk-KZ"/>
        </w:rPr>
        <w:t>жымайтын мүлік қорында құрылысқа бөлінген</w:t>
      </w:r>
      <w:r w:rsidR="007D67CE" w:rsidRPr="007D67CE">
        <w:rPr>
          <w:rFonts w:ascii="Times New Roman" w:hAnsi="Times New Roman" w:cs="Times New Roman"/>
          <w:lang w:val="kk-KZ"/>
        </w:rPr>
        <w:t xml:space="preserve"> </w:t>
      </w:r>
      <w:r w:rsidR="00370D25">
        <w:rPr>
          <w:rFonts w:ascii="Times New Roman" w:hAnsi="Times New Roman" w:cs="Times New Roman"/>
          <w:lang w:val="kk-KZ"/>
        </w:rPr>
        <w:t>аванстың</w:t>
      </w:r>
      <w:r w:rsidR="00370D25" w:rsidRPr="007D67CE">
        <w:rPr>
          <w:rFonts w:ascii="Times New Roman" w:hAnsi="Times New Roman" w:cs="Times New Roman"/>
          <w:lang w:val="kk-KZ"/>
        </w:rPr>
        <w:t xml:space="preserve"> </w:t>
      </w:r>
      <w:r w:rsidR="007D67CE" w:rsidRPr="007D67CE">
        <w:rPr>
          <w:rFonts w:ascii="Times New Roman" w:hAnsi="Times New Roman" w:cs="Times New Roman"/>
          <w:lang w:val="kk-KZ"/>
        </w:rPr>
        <w:t>өтелмег</w:t>
      </w:r>
      <w:r w:rsidR="007D67CE">
        <w:rPr>
          <w:rFonts w:ascii="Times New Roman" w:hAnsi="Times New Roman" w:cs="Times New Roman"/>
          <w:lang w:val="kk-KZ"/>
        </w:rPr>
        <w:t>ен</w:t>
      </w:r>
      <w:r w:rsidR="00370D25">
        <w:rPr>
          <w:rFonts w:ascii="Times New Roman" w:hAnsi="Times New Roman" w:cs="Times New Roman"/>
          <w:lang w:val="kk-KZ"/>
        </w:rPr>
        <w:t xml:space="preserve"> сомасы</w:t>
      </w:r>
      <w:r w:rsidR="007D67CE">
        <w:rPr>
          <w:rFonts w:ascii="Times New Roman" w:hAnsi="Times New Roman" w:cs="Times New Roman"/>
          <w:lang w:val="kk-KZ"/>
        </w:rPr>
        <w:t xml:space="preserve"> қалған жағдайда, онда Қ</w:t>
      </w:r>
      <w:r w:rsidR="007D67CE" w:rsidRPr="007D67CE">
        <w:rPr>
          <w:rFonts w:ascii="Times New Roman" w:hAnsi="Times New Roman" w:cs="Times New Roman"/>
          <w:lang w:val="kk-KZ"/>
        </w:rPr>
        <w:t xml:space="preserve">ұрылыс салушы </w:t>
      </w:r>
      <w:r w:rsidR="007D67CE">
        <w:rPr>
          <w:rFonts w:ascii="Times New Roman" w:hAnsi="Times New Roman" w:cs="Times New Roman"/>
          <w:lang w:val="kk-KZ"/>
        </w:rPr>
        <w:t>Ж</w:t>
      </w:r>
      <w:r w:rsidR="007D67CE" w:rsidRPr="007D67CE">
        <w:rPr>
          <w:rFonts w:ascii="Times New Roman" w:hAnsi="Times New Roman" w:cs="Times New Roman"/>
          <w:lang w:val="kk-KZ"/>
        </w:rPr>
        <w:t>ылжымайтын мүлік қорын</w:t>
      </w:r>
      <w:r w:rsidR="007D67CE">
        <w:rPr>
          <w:rFonts w:ascii="Times New Roman" w:hAnsi="Times New Roman" w:cs="Times New Roman"/>
          <w:lang w:val="kk-KZ"/>
        </w:rPr>
        <w:t>ың тұрғын үй-жайларына қосымша Ж</w:t>
      </w:r>
      <w:r w:rsidR="007D67CE" w:rsidRPr="007D67CE">
        <w:rPr>
          <w:rFonts w:ascii="Times New Roman" w:hAnsi="Times New Roman" w:cs="Times New Roman"/>
          <w:lang w:val="kk-KZ"/>
        </w:rPr>
        <w:t xml:space="preserve">ылжымайтын мүлік қорының меншігіне </w:t>
      </w:r>
      <w:r w:rsidR="007D67CE">
        <w:rPr>
          <w:rFonts w:ascii="Times New Roman" w:hAnsi="Times New Roman" w:cs="Times New Roman"/>
          <w:lang w:val="kk-KZ"/>
        </w:rPr>
        <w:t>Ж</w:t>
      </w:r>
      <w:r w:rsidR="007D67CE" w:rsidRPr="007D67CE">
        <w:rPr>
          <w:rFonts w:ascii="Times New Roman" w:hAnsi="Times New Roman" w:cs="Times New Roman"/>
          <w:lang w:val="kk-KZ"/>
        </w:rPr>
        <w:t>ыл</w:t>
      </w:r>
      <w:r w:rsidR="007D67CE">
        <w:rPr>
          <w:rFonts w:ascii="Times New Roman" w:hAnsi="Times New Roman" w:cs="Times New Roman"/>
          <w:lang w:val="kk-KZ"/>
        </w:rPr>
        <w:t>жымайтын мүлік қорының құрылысқ</w:t>
      </w:r>
      <w:r w:rsidR="007D67CE" w:rsidRPr="007D67CE">
        <w:rPr>
          <w:rFonts w:ascii="Times New Roman" w:hAnsi="Times New Roman" w:cs="Times New Roman"/>
          <w:lang w:val="kk-KZ"/>
        </w:rPr>
        <w:t>а</w:t>
      </w:r>
      <w:r w:rsidR="00D53FAD">
        <w:rPr>
          <w:rFonts w:ascii="Times New Roman" w:hAnsi="Times New Roman" w:cs="Times New Roman"/>
          <w:lang w:val="kk-KZ"/>
        </w:rPr>
        <w:t xml:space="preserve"> бөлінген</w:t>
      </w:r>
      <w:r w:rsidR="007D67CE" w:rsidRPr="007D67CE">
        <w:rPr>
          <w:rFonts w:ascii="Times New Roman" w:hAnsi="Times New Roman" w:cs="Times New Roman"/>
          <w:lang w:val="kk-KZ"/>
        </w:rPr>
        <w:t xml:space="preserve"> өтелмеген ав</w:t>
      </w:r>
      <w:r w:rsidR="00D53FAD">
        <w:rPr>
          <w:rFonts w:ascii="Times New Roman" w:hAnsi="Times New Roman" w:cs="Times New Roman"/>
          <w:lang w:val="kk-KZ"/>
        </w:rPr>
        <w:t>ансқ</w:t>
      </w:r>
      <w:r w:rsidR="007D67CE">
        <w:rPr>
          <w:rFonts w:ascii="Times New Roman" w:hAnsi="Times New Roman" w:cs="Times New Roman"/>
          <w:lang w:val="kk-KZ"/>
        </w:rPr>
        <w:t>а мөлшерлес сомаға өз Үй-жайларын береді. Бұл ретте, Қ</w:t>
      </w:r>
      <w:r w:rsidR="007D67CE" w:rsidRPr="007D67CE">
        <w:rPr>
          <w:rFonts w:ascii="Times New Roman" w:hAnsi="Times New Roman" w:cs="Times New Roman"/>
          <w:lang w:val="kk-KZ"/>
        </w:rPr>
        <w:t>ұрылыс салушының үй-жайлары қалдық</w:t>
      </w:r>
      <w:r w:rsidR="007D67CE">
        <w:rPr>
          <w:rFonts w:ascii="Times New Roman" w:hAnsi="Times New Roman" w:cs="Times New Roman"/>
          <w:lang w:val="kk-KZ"/>
        </w:rPr>
        <w:t xml:space="preserve"> құны ҚҚС-ты қамтитын</w:t>
      </w:r>
      <w:r w:rsidR="007D67CE" w:rsidRPr="007D67CE">
        <w:rPr>
          <w:rFonts w:ascii="Times New Roman" w:hAnsi="Times New Roman" w:cs="Times New Roman"/>
          <w:lang w:val="kk-KZ"/>
        </w:rPr>
        <w:t xml:space="preserve"> құрылыс құнының 20% мөлшерінде</w:t>
      </w:r>
      <w:r w:rsidR="007D67CE">
        <w:rPr>
          <w:rFonts w:ascii="Times New Roman" w:hAnsi="Times New Roman" w:cs="Times New Roman"/>
          <w:lang w:val="kk-KZ"/>
        </w:rPr>
        <w:t>гі дисконтпен Ж</w:t>
      </w:r>
      <w:r w:rsidR="007D67CE" w:rsidRPr="007D67CE">
        <w:rPr>
          <w:rFonts w:ascii="Times New Roman" w:hAnsi="Times New Roman" w:cs="Times New Roman"/>
          <w:lang w:val="kk-KZ"/>
        </w:rPr>
        <w:t>ылжымайтын мүлік қорының меншігіне беріледі</w:t>
      </w:r>
      <w:r w:rsidR="007D67CE">
        <w:rPr>
          <w:rFonts w:ascii="Times New Roman" w:hAnsi="Times New Roman" w:cs="Times New Roman"/>
          <w:lang w:val="kk-KZ"/>
        </w:rPr>
        <w:t>.</w:t>
      </w:r>
      <w:r w:rsidR="00727BBC">
        <w:rPr>
          <w:rFonts w:ascii="Times New Roman" w:hAnsi="Times New Roman" w:cs="Times New Roman"/>
          <w:lang w:val="kk-KZ"/>
        </w:rPr>
        <w:t xml:space="preserve"> Бұл жағдайда Қ</w:t>
      </w:r>
      <w:r w:rsidR="00727BBC" w:rsidRPr="00727BBC">
        <w:rPr>
          <w:rFonts w:ascii="Times New Roman" w:hAnsi="Times New Roman" w:cs="Times New Roman"/>
          <w:lang w:val="kk-KZ"/>
        </w:rPr>
        <w:t>ұрылыс салушының тұрғын үй-жайларына басымдық беріледі. Құрылыс салушыда сатылмаған тұрғын үй-жайлар болмаған жағдайда</w:t>
      </w:r>
      <w:r w:rsidR="00727BBC">
        <w:rPr>
          <w:rFonts w:ascii="Times New Roman" w:hAnsi="Times New Roman" w:cs="Times New Roman"/>
          <w:lang w:val="kk-KZ"/>
        </w:rPr>
        <w:t>, Ж</w:t>
      </w:r>
      <w:r w:rsidR="00727BBC" w:rsidRPr="00727BBC">
        <w:rPr>
          <w:rFonts w:ascii="Times New Roman" w:hAnsi="Times New Roman" w:cs="Times New Roman"/>
          <w:lang w:val="kk-KZ"/>
        </w:rPr>
        <w:t xml:space="preserve">ылжымайтын мүлік қорына </w:t>
      </w:r>
      <w:r w:rsidR="00727BBC">
        <w:rPr>
          <w:rFonts w:ascii="Times New Roman" w:hAnsi="Times New Roman" w:cs="Times New Roman"/>
          <w:lang w:val="kk-KZ"/>
        </w:rPr>
        <w:t>К</w:t>
      </w:r>
      <w:r w:rsidR="00727BBC" w:rsidRPr="00727BBC">
        <w:rPr>
          <w:rFonts w:ascii="Times New Roman" w:hAnsi="Times New Roman" w:cs="Times New Roman"/>
          <w:lang w:val="kk-KZ"/>
        </w:rPr>
        <w:t>оммерциялық үй-жайлар беріледі</w:t>
      </w:r>
      <w:r w:rsidR="00727BBC">
        <w:rPr>
          <w:rFonts w:ascii="Times New Roman" w:hAnsi="Times New Roman" w:cs="Times New Roman"/>
          <w:lang w:val="kk-KZ"/>
        </w:rPr>
        <w:t>. Құрылыс салушыда Тұрғын және К</w:t>
      </w:r>
      <w:r w:rsidR="00727BBC" w:rsidRPr="00727BBC">
        <w:rPr>
          <w:rFonts w:ascii="Times New Roman" w:hAnsi="Times New Roman" w:cs="Times New Roman"/>
          <w:lang w:val="kk-KZ"/>
        </w:rPr>
        <w:t>оммерциялық үй-жайлар болмаған жағдайда</w:t>
      </w:r>
      <w:r w:rsidR="00727BBC">
        <w:rPr>
          <w:rFonts w:ascii="Times New Roman" w:hAnsi="Times New Roman" w:cs="Times New Roman"/>
          <w:lang w:val="kk-KZ"/>
        </w:rPr>
        <w:t>, Ж</w:t>
      </w:r>
      <w:r w:rsidR="00727BBC" w:rsidRPr="00727BBC">
        <w:rPr>
          <w:rFonts w:ascii="Times New Roman" w:hAnsi="Times New Roman" w:cs="Times New Roman"/>
          <w:lang w:val="kk-KZ"/>
        </w:rPr>
        <w:t>ылжымайтын мүлік қорына көлік орындары бер</w:t>
      </w:r>
      <w:r w:rsidR="00615432">
        <w:rPr>
          <w:rFonts w:ascii="Times New Roman" w:hAnsi="Times New Roman" w:cs="Times New Roman"/>
          <w:lang w:val="kk-KZ"/>
        </w:rPr>
        <w:t>іледі. Жылжымайтын мүлік қоры Қ</w:t>
      </w:r>
      <w:r w:rsidR="00727BBC" w:rsidRPr="00727BBC">
        <w:rPr>
          <w:rFonts w:ascii="Times New Roman" w:hAnsi="Times New Roman" w:cs="Times New Roman"/>
          <w:lang w:val="kk-KZ"/>
        </w:rPr>
        <w:t xml:space="preserve">ұрылыс салушының Жылжымайтын мүлік қорының меншігіне беруге </w:t>
      </w:r>
      <w:r w:rsidR="00615432">
        <w:rPr>
          <w:rFonts w:ascii="Times New Roman" w:hAnsi="Times New Roman" w:cs="Times New Roman"/>
          <w:lang w:val="kk-KZ"/>
        </w:rPr>
        <w:t xml:space="preserve">жататын </w:t>
      </w:r>
      <w:r w:rsidR="00727BBC" w:rsidRPr="00727BBC">
        <w:rPr>
          <w:rFonts w:ascii="Times New Roman" w:hAnsi="Times New Roman" w:cs="Times New Roman"/>
          <w:lang w:val="kk-KZ"/>
        </w:rPr>
        <w:t>үй-жайларын дербес айқындайды.</w:t>
      </w:r>
    </w:p>
    <w:p w:rsidR="00F43C81" w:rsidRDefault="00F43C81" w:rsidP="007D67CE">
      <w:pPr>
        <w:pStyle w:val="a3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ab/>
        <w:t xml:space="preserve">Жылжымайтын мүлік қорының меншігіне берілетін </w:t>
      </w:r>
      <w:r w:rsidR="006F7926">
        <w:rPr>
          <w:rFonts w:ascii="Times New Roman" w:hAnsi="Times New Roman" w:cs="Times New Roman"/>
          <w:lang w:val="kk-KZ"/>
        </w:rPr>
        <w:t xml:space="preserve">Құрылыс салушының үй-жайлары  Жылжымайтын мүлік қорының құрылысқа </w:t>
      </w:r>
      <w:r w:rsidR="00D53FAD">
        <w:rPr>
          <w:rFonts w:ascii="Times New Roman" w:hAnsi="Times New Roman" w:cs="Times New Roman"/>
          <w:lang w:val="kk-KZ"/>
        </w:rPr>
        <w:t xml:space="preserve">бөлінген аванстың </w:t>
      </w:r>
      <w:r w:rsidR="006F7926">
        <w:rPr>
          <w:rFonts w:ascii="Times New Roman" w:hAnsi="Times New Roman" w:cs="Times New Roman"/>
          <w:lang w:val="kk-KZ"/>
        </w:rPr>
        <w:t xml:space="preserve">өтелмеген </w:t>
      </w:r>
      <w:r w:rsidR="00D53FAD">
        <w:rPr>
          <w:rFonts w:ascii="Times New Roman" w:hAnsi="Times New Roman" w:cs="Times New Roman"/>
          <w:lang w:val="kk-KZ"/>
        </w:rPr>
        <w:t>сомасынан асқан кезде, Ж</w:t>
      </w:r>
      <w:r w:rsidR="006F7926">
        <w:rPr>
          <w:rFonts w:ascii="Times New Roman" w:hAnsi="Times New Roman" w:cs="Times New Roman"/>
          <w:lang w:val="kk-KZ"/>
        </w:rPr>
        <w:t>ылжымайтын мүлік қоры сол Үй-жайды сатқаннан кейін Құрылыс салушыға тиісті  асқан соманы төлейді.</w:t>
      </w:r>
      <w:r w:rsidR="00D53FAD">
        <w:rPr>
          <w:rFonts w:ascii="Times New Roman" w:hAnsi="Times New Roman" w:cs="Times New Roman"/>
          <w:lang w:val="kk-KZ"/>
        </w:rPr>
        <w:t xml:space="preserve"> </w:t>
      </w:r>
    </w:p>
    <w:p w:rsidR="002A2163" w:rsidRPr="002A2163" w:rsidRDefault="00757AF6" w:rsidP="002A2163">
      <w:pPr>
        <w:pStyle w:val="a3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ab/>
        <w:t xml:space="preserve">13. </w:t>
      </w:r>
      <w:r w:rsidR="0004427E">
        <w:rPr>
          <w:rFonts w:ascii="Times New Roman" w:hAnsi="Times New Roman" w:cs="Times New Roman"/>
          <w:lang w:val="kk-KZ"/>
        </w:rPr>
        <w:t>Осы Ө</w:t>
      </w:r>
      <w:r w:rsidR="0004427E" w:rsidRPr="0004427E">
        <w:rPr>
          <w:rFonts w:ascii="Times New Roman" w:hAnsi="Times New Roman" w:cs="Times New Roman"/>
          <w:lang w:val="kk-KZ"/>
        </w:rPr>
        <w:t xml:space="preserve">ткізу </w:t>
      </w:r>
      <w:r w:rsidR="0004427E">
        <w:rPr>
          <w:rFonts w:ascii="Times New Roman" w:hAnsi="Times New Roman" w:cs="Times New Roman"/>
          <w:lang w:val="kk-KZ"/>
        </w:rPr>
        <w:t>қағидаларының</w:t>
      </w:r>
      <w:r w:rsidR="0004427E" w:rsidRPr="0004427E">
        <w:rPr>
          <w:rFonts w:ascii="Times New Roman" w:hAnsi="Times New Roman" w:cs="Times New Roman"/>
          <w:lang w:val="kk-KZ"/>
        </w:rPr>
        <w:t xml:space="preserve"> 12-тармағына сәйкес Үй-жайлар Жылжымайтын мүлік қорын</w:t>
      </w:r>
      <w:r w:rsidR="0004427E">
        <w:rPr>
          <w:rFonts w:ascii="Times New Roman" w:hAnsi="Times New Roman" w:cs="Times New Roman"/>
          <w:lang w:val="kk-KZ"/>
        </w:rPr>
        <w:t>ың меншігіне берілгеннен кейін Қ</w:t>
      </w:r>
      <w:r w:rsidR="0004427E" w:rsidRPr="0004427E">
        <w:rPr>
          <w:rFonts w:ascii="Times New Roman" w:hAnsi="Times New Roman" w:cs="Times New Roman"/>
          <w:lang w:val="kk-KZ"/>
        </w:rPr>
        <w:t>ұрылыс салушыда қалған тұрғын үй-жайлар құрылыс құнының</w:t>
      </w:r>
      <w:r w:rsidR="0004427E">
        <w:rPr>
          <w:rFonts w:ascii="Times New Roman" w:hAnsi="Times New Roman" w:cs="Times New Roman"/>
          <w:lang w:val="kk-KZ"/>
        </w:rPr>
        <w:t xml:space="preserve"> 20% мөлшерінде</w:t>
      </w:r>
      <w:r w:rsidR="00D53FAD">
        <w:rPr>
          <w:rFonts w:ascii="Times New Roman" w:hAnsi="Times New Roman" w:cs="Times New Roman"/>
          <w:lang w:val="kk-KZ"/>
        </w:rPr>
        <w:t>гі</w:t>
      </w:r>
      <w:r w:rsidR="0004427E">
        <w:rPr>
          <w:rFonts w:ascii="Times New Roman" w:hAnsi="Times New Roman" w:cs="Times New Roman"/>
          <w:lang w:val="kk-KZ"/>
        </w:rPr>
        <w:t xml:space="preserve"> дисконт құны бойынша Ж</w:t>
      </w:r>
      <w:r w:rsidR="0004427E" w:rsidRPr="0004427E">
        <w:rPr>
          <w:rFonts w:ascii="Times New Roman" w:hAnsi="Times New Roman" w:cs="Times New Roman"/>
          <w:lang w:val="kk-KZ"/>
        </w:rPr>
        <w:t>ылжымайтын мүлік қорына сатуға</w:t>
      </w:r>
      <w:r w:rsidR="0004427E">
        <w:rPr>
          <w:rFonts w:ascii="Times New Roman" w:hAnsi="Times New Roman" w:cs="Times New Roman"/>
          <w:lang w:val="kk-KZ"/>
        </w:rPr>
        <w:t xml:space="preserve"> беріледі, бұл ретте қалдық құн</w:t>
      </w:r>
      <w:r w:rsidR="0004427E" w:rsidRPr="0004427E">
        <w:rPr>
          <w:rFonts w:ascii="Times New Roman" w:hAnsi="Times New Roman" w:cs="Times New Roman"/>
          <w:lang w:val="kk-KZ"/>
        </w:rPr>
        <w:t xml:space="preserve"> ҚҚС-ты қамтиды және </w:t>
      </w:r>
      <w:r w:rsidR="0004427E">
        <w:rPr>
          <w:rFonts w:ascii="Times New Roman" w:hAnsi="Times New Roman" w:cs="Times New Roman"/>
          <w:lang w:val="kk-KZ"/>
        </w:rPr>
        <w:t>Ж</w:t>
      </w:r>
      <w:r w:rsidR="0004427E" w:rsidRPr="0004427E">
        <w:rPr>
          <w:rFonts w:ascii="Times New Roman" w:hAnsi="Times New Roman" w:cs="Times New Roman"/>
          <w:lang w:val="kk-KZ"/>
        </w:rPr>
        <w:t>ылжымайтын мүлік қ</w:t>
      </w:r>
      <w:r w:rsidR="0004427E">
        <w:rPr>
          <w:rFonts w:ascii="Times New Roman" w:hAnsi="Times New Roman" w:cs="Times New Roman"/>
          <w:lang w:val="kk-KZ"/>
        </w:rPr>
        <w:t>оры дербес айқындайтын</w:t>
      </w:r>
      <w:r w:rsidR="00D53FAD">
        <w:rPr>
          <w:rFonts w:ascii="Times New Roman" w:hAnsi="Times New Roman" w:cs="Times New Roman"/>
          <w:lang w:val="kk-KZ"/>
        </w:rPr>
        <w:t xml:space="preserve"> өзінің</w:t>
      </w:r>
      <w:r w:rsidR="0004427E">
        <w:rPr>
          <w:rFonts w:ascii="Times New Roman" w:hAnsi="Times New Roman" w:cs="Times New Roman"/>
          <w:lang w:val="kk-KZ"/>
        </w:rPr>
        <w:t xml:space="preserve"> шарттар</w:t>
      </w:r>
      <w:r w:rsidR="00D53FAD">
        <w:rPr>
          <w:rFonts w:ascii="Times New Roman" w:hAnsi="Times New Roman" w:cs="Times New Roman"/>
          <w:lang w:val="kk-KZ"/>
        </w:rPr>
        <w:t>ы</w:t>
      </w:r>
      <w:r w:rsidR="0004427E">
        <w:rPr>
          <w:rFonts w:ascii="Times New Roman" w:hAnsi="Times New Roman" w:cs="Times New Roman"/>
          <w:lang w:val="kk-KZ"/>
        </w:rPr>
        <w:t>мен</w:t>
      </w:r>
      <w:r w:rsidR="0004427E" w:rsidRPr="0004427E">
        <w:rPr>
          <w:rFonts w:ascii="Times New Roman" w:hAnsi="Times New Roman" w:cs="Times New Roman"/>
          <w:lang w:val="kk-KZ"/>
        </w:rPr>
        <w:t xml:space="preserve"> өткізеді.</w:t>
      </w:r>
      <w:r w:rsidR="002A2163">
        <w:rPr>
          <w:rFonts w:ascii="Times New Roman" w:hAnsi="Times New Roman" w:cs="Times New Roman"/>
          <w:lang w:val="kk-KZ"/>
        </w:rPr>
        <w:t xml:space="preserve"> </w:t>
      </w:r>
      <w:r w:rsidR="002A2163" w:rsidRPr="002A2163">
        <w:rPr>
          <w:rFonts w:ascii="Times New Roman" w:hAnsi="Times New Roman" w:cs="Times New Roman"/>
          <w:lang w:val="kk-KZ"/>
        </w:rPr>
        <w:t>Жылжымайтын мүлік қорының тұрғын үй-жайларды</w:t>
      </w:r>
      <w:r w:rsidR="002A2163">
        <w:rPr>
          <w:rFonts w:ascii="Times New Roman" w:hAnsi="Times New Roman" w:cs="Times New Roman"/>
          <w:lang w:val="kk-KZ"/>
        </w:rPr>
        <w:t xml:space="preserve"> сатуына және ақша қаражатының Ж</w:t>
      </w:r>
      <w:r w:rsidR="002A2163" w:rsidRPr="002A2163">
        <w:rPr>
          <w:rFonts w:ascii="Times New Roman" w:hAnsi="Times New Roman" w:cs="Times New Roman"/>
          <w:lang w:val="kk-KZ"/>
        </w:rPr>
        <w:t xml:space="preserve">ылжымайтын мүлік қорының шотына түсуіне қарай </w:t>
      </w:r>
      <w:r w:rsidR="002A2163">
        <w:rPr>
          <w:rFonts w:ascii="Times New Roman" w:hAnsi="Times New Roman" w:cs="Times New Roman"/>
          <w:lang w:val="kk-KZ"/>
        </w:rPr>
        <w:t>Қ</w:t>
      </w:r>
      <w:r w:rsidR="002A2163" w:rsidRPr="002A2163">
        <w:rPr>
          <w:rFonts w:ascii="Times New Roman" w:hAnsi="Times New Roman" w:cs="Times New Roman"/>
          <w:lang w:val="kk-KZ"/>
        </w:rPr>
        <w:t xml:space="preserve">ұрылыс салушыға </w:t>
      </w:r>
      <w:r w:rsidR="002A2163">
        <w:rPr>
          <w:rFonts w:ascii="Times New Roman" w:hAnsi="Times New Roman" w:cs="Times New Roman"/>
          <w:lang w:val="kk-KZ"/>
        </w:rPr>
        <w:t>Т</w:t>
      </w:r>
      <w:r w:rsidR="002A2163" w:rsidRPr="002A2163">
        <w:rPr>
          <w:rFonts w:ascii="Times New Roman" w:hAnsi="Times New Roman" w:cs="Times New Roman"/>
          <w:lang w:val="kk-KZ"/>
        </w:rPr>
        <w:t>ұрғын</w:t>
      </w:r>
      <w:r w:rsidR="002A2163">
        <w:rPr>
          <w:rFonts w:ascii="Times New Roman" w:hAnsi="Times New Roman" w:cs="Times New Roman"/>
          <w:lang w:val="kk-KZ"/>
        </w:rPr>
        <w:t xml:space="preserve"> үй-жайлардың құны </w:t>
      </w:r>
      <w:r w:rsidR="002A2163" w:rsidRPr="002A2163">
        <w:rPr>
          <w:rFonts w:ascii="Times New Roman" w:hAnsi="Times New Roman" w:cs="Times New Roman"/>
          <w:lang w:val="kk-KZ"/>
        </w:rPr>
        <w:t xml:space="preserve">Құрылыс салушының ҚҚС-ты ескере отырып </w:t>
      </w:r>
      <w:r w:rsidR="002A2163">
        <w:rPr>
          <w:rFonts w:ascii="Times New Roman" w:hAnsi="Times New Roman" w:cs="Times New Roman"/>
          <w:lang w:val="kk-KZ"/>
        </w:rPr>
        <w:t xml:space="preserve">Тұрғын үй-жайларды </w:t>
      </w:r>
      <w:r w:rsidR="002A2163" w:rsidRPr="002A2163">
        <w:rPr>
          <w:rFonts w:ascii="Times New Roman" w:hAnsi="Times New Roman" w:cs="Times New Roman"/>
          <w:lang w:val="kk-KZ"/>
        </w:rPr>
        <w:t>беру бағасы бойынша</w:t>
      </w:r>
      <w:r w:rsidR="002A2163">
        <w:rPr>
          <w:rFonts w:ascii="Times New Roman" w:hAnsi="Times New Roman" w:cs="Times New Roman"/>
          <w:lang w:val="kk-KZ"/>
        </w:rPr>
        <w:t xml:space="preserve"> өтеле</w:t>
      </w:r>
      <w:r w:rsidR="002A2163" w:rsidRPr="002A2163">
        <w:rPr>
          <w:rFonts w:ascii="Times New Roman" w:hAnsi="Times New Roman" w:cs="Times New Roman"/>
          <w:lang w:val="kk-KZ"/>
        </w:rPr>
        <w:t xml:space="preserve">ді. Сату </w:t>
      </w:r>
      <w:r w:rsidR="00B80CAD">
        <w:rPr>
          <w:rFonts w:ascii="Times New Roman" w:hAnsi="Times New Roman" w:cs="Times New Roman"/>
          <w:lang w:val="kk-KZ"/>
        </w:rPr>
        <w:t>бағасы мен Қ</w:t>
      </w:r>
      <w:r w:rsidR="002A2163" w:rsidRPr="002A2163">
        <w:rPr>
          <w:rFonts w:ascii="Times New Roman" w:hAnsi="Times New Roman" w:cs="Times New Roman"/>
          <w:lang w:val="kk-KZ"/>
        </w:rPr>
        <w:t xml:space="preserve">ұрылыс салушыға төленген сома арасындағы айырма Жылжымайтын мүлік қорында қалады және табыс деп танылады. </w:t>
      </w:r>
    </w:p>
    <w:p w:rsidR="003F5D7D" w:rsidRDefault="00127F77" w:rsidP="00B80CAD">
      <w:pPr>
        <w:pStyle w:val="a3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Осы Ө</w:t>
      </w:r>
      <w:r w:rsidR="002A2163" w:rsidRPr="002A2163">
        <w:rPr>
          <w:rFonts w:ascii="Times New Roman" w:hAnsi="Times New Roman" w:cs="Times New Roman"/>
          <w:lang w:val="kk-KZ"/>
        </w:rPr>
        <w:t>ткізу қағ</w:t>
      </w:r>
      <w:r>
        <w:rPr>
          <w:rFonts w:ascii="Times New Roman" w:hAnsi="Times New Roman" w:cs="Times New Roman"/>
          <w:lang w:val="kk-KZ"/>
        </w:rPr>
        <w:t>идаларының 12-тармағына сәйкес Ж</w:t>
      </w:r>
      <w:r w:rsidR="002A2163" w:rsidRPr="002A2163">
        <w:rPr>
          <w:rFonts w:ascii="Times New Roman" w:hAnsi="Times New Roman" w:cs="Times New Roman"/>
          <w:lang w:val="kk-KZ"/>
        </w:rPr>
        <w:t>ылжымайтын мүлік қорының меншігі</w:t>
      </w:r>
      <w:r>
        <w:rPr>
          <w:rFonts w:ascii="Times New Roman" w:hAnsi="Times New Roman" w:cs="Times New Roman"/>
          <w:lang w:val="kk-KZ"/>
        </w:rPr>
        <w:t>не үй-жайлар берілгеннен кейін Қ</w:t>
      </w:r>
      <w:r w:rsidR="002A2163" w:rsidRPr="002A2163">
        <w:rPr>
          <w:rFonts w:ascii="Times New Roman" w:hAnsi="Times New Roman" w:cs="Times New Roman"/>
          <w:lang w:val="kk-KZ"/>
        </w:rPr>
        <w:t>ұрылыс</w:t>
      </w:r>
      <w:r>
        <w:rPr>
          <w:rFonts w:ascii="Times New Roman" w:hAnsi="Times New Roman" w:cs="Times New Roman"/>
          <w:lang w:val="kk-KZ"/>
        </w:rPr>
        <w:t xml:space="preserve"> салушыда қалған К</w:t>
      </w:r>
      <w:r w:rsidR="002A2163" w:rsidRPr="002A2163">
        <w:rPr>
          <w:rFonts w:ascii="Times New Roman" w:hAnsi="Times New Roman" w:cs="Times New Roman"/>
          <w:lang w:val="kk-KZ"/>
        </w:rPr>
        <w:t xml:space="preserve">оммерциялық үй-жайлар мен </w:t>
      </w:r>
      <w:r w:rsidR="00C51A9E">
        <w:rPr>
          <w:rFonts w:ascii="Times New Roman" w:hAnsi="Times New Roman" w:cs="Times New Roman"/>
          <w:lang w:val="kk-KZ"/>
        </w:rPr>
        <w:t>Көлік</w:t>
      </w:r>
      <w:r>
        <w:rPr>
          <w:rFonts w:ascii="Times New Roman" w:hAnsi="Times New Roman" w:cs="Times New Roman"/>
          <w:lang w:val="kk-KZ"/>
        </w:rPr>
        <w:t xml:space="preserve"> орындары Қ</w:t>
      </w:r>
      <w:r w:rsidR="002A2163" w:rsidRPr="002A2163">
        <w:rPr>
          <w:rFonts w:ascii="Times New Roman" w:hAnsi="Times New Roman" w:cs="Times New Roman"/>
          <w:lang w:val="kk-KZ"/>
        </w:rPr>
        <w:t>ұрылыс салушыда қалады.</w:t>
      </w:r>
    </w:p>
    <w:p w:rsidR="00757AF6" w:rsidRDefault="003F5D7D" w:rsidP="00B80CAD">
      <w:pPr>
        <w:pStyle w:val="a3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14. </w:t>
      </w:r>
      <w:r w:rsidR="00EE2E67">
        <w:rPr>
          <w:rFonts w:ascii="Times New Roman" w:hAnsi="Times New Roman" w:cs="Times New Roman"/>
          <w:lang w:val="kk-KZ"/>
        </w:rPr>
        <w:t>Осы Өткізу қағи</w:t>
      </w:r>
      <w:r w:rsidR="0070505D">
        <w:rPr>
          <w:rFonts w:ascii="Times New Roman" w:hAnsi="Times New Roman" w:cs="Times New Roman"/>
          <w:lang w:val="kk-KZ"/>
        </w:rPr>
        <w:t>даларымен</w:t>
      </w:r>
      <w:r w:rsidR="00EE2E67">
        <w:rPr>
          <w:rFonts w:ascii="Times New Roman" w:hAnsi="Times New Roman" w:cs="Times New Roman"/>
          <w:lang w:val="kk-KZ"/>
        </w:rPr>
        <w:t xml:space="preserve"> реттелмеген </w:t>
      </w:r>
      <w:r>
        <w:rPr>
          <w:rFonts w:ascii="Times New Roman" w:hAnsi="Times New Roman" w:cs="Times New Roman"/>
          <w:lang w:val="kk-KZ"/>
        </w:rPr>
        <w:t>Құрылыс салушы</w:t>
      </w:r>
      <w:r w:rsidR="0070505D">
        <w:rPr>
          <w:rFonts w:ascii="Times New Roman" w:hAnsi="Times New Roman" w:cs="Times New Roman"/>
          <w:lang w:val="kk-KZ"/>
        </w:rPr>
        <w:t>ның және</w:t>
      </w:r>
      <w:r>
        <w:rPr>
          <w:rFonts w:ascii="Times New Roman" w:hAnsi="Times New Roman" w:cs="Times New Roman"/>
          <w:lang w:val="kk-KZ"/>
        </w:rPr>
        <w:t xml:space="preserve"> Жылжымайтын мүлік қорының Үй-жайларды өткізу тәртібі мен шарттары</w:t>
      </w:r>
      <w:r w:rsidR="0070505D">
        <w:rPr>
          <w:rFonts w:ascii="Times New Roman" w:hAnsi="Times New Roman" w:cs="Times New Roman"/>
          <w:lang w:val="kk-KZ"/>
        </w:rPr>
        <w:t xml:space="preserve"> </w:t>
      </w:r>
      <w:r w:rsidR="00EE2E67">
        <w:rPr>
          <w:rFonts w:ascii="Times New Roman" w:hAnsi="Times New Roman" w:cs="Times New Roman"/>
          <w:lang w:val="kk-KZ"/>
        </w:rPr>
        <w:t>Жылжымайтын мүлік қоры</w:t>
      </w:r>
      <w:r w:rsidR="0070505D">
        <w:rPr>
          <w:rFonts w:ascii="Times New Roman" w:hAnsi="Times New Roman" w:cs="Times New Roman"/>
          <w:lang w:val="kk-KZ"/>
        </w:rPr>
        <w:t>ның</w:t>
      </w:r>
      <w:r w:rsidR="00EE2E67">
        <w:rPr>
          <w:rFonts w:ascii="Times New Roman" w:hAnsi="Times New Roman" w:cs="Times New Roman"/>
          <w:lang w:val="kk-KZ"/>
        </w:rPr>
        <w:t xml:space="preserve"> Басқармасы</w:t>
      </w:r>
      <w:r w:rsidR="0070505D">
        <w:rPr>
          <w:rFonts w:ascii="Times New Roman" w:hAnsi="Times New Roman" w:cs="Times New Roman"/>
          <w:lang w:val="kk-KZ"/>
        </w:rPr>
        <w:t xml:space="preserve"> бекітетін</w:t>
      </w:r>
      <w:r w:rsidR="00EE2E67">
        <w:rPr>
          <w:rFonts w:ascii="Times New Roman" w:hAnsi="Times New Roman" w:cs="Times New Roman"/>
          <w:lang w:val="kk-KZ"/>
        </w:rPr>
        <w:t xml:space="preserve"> жеке</w:t>
      </w:r>
      <w:r w:rsidR="0070505D">
        <w:rPr>
          <w:rFonts w:ascii="Times New Roman" w:hAnsi="Times New Roman" w:cs="Times New Roman"/>
          <w:lang w:val="kk-KZ"/>
        </w:rPr>
        <w:t>леген ішкі нормативтік құжаттар</w:t>
      </w:r>
      <w:r w:rsidR="00EE2E67">
        <w:rPr>
          <w:rFonts w:ascii="Times New Roman" w:hAnsi="Times New Roman" w:cs="Times New Roman"/>
          <w:lang w:val="kk-KZ"/>
        </w:rPr>
        <w:t>мен реттеледі.</w:t>
      </w:r>
      <w:r w:rsidR="00127F77">
        <w:rPr>
          <w:rFonts w:ascii="Times New Roman" w:hAnsi="Times New Roman" w:cs="Times New Roman"/>
          <w:lang w:val="kk-KZ"/>
        </w:rPr>
        <w:t xml:space="preserve"> </w:t>
      </w:r>
    </w:p>
    <w:p w:rsidR="0070505D" w:rsidRDefault="0070505D" w:rsidP="00B80CAD">
      <w:pPr>
        <w:pStyle w:val="a3"/>
        <w:ind w:firstLine="708"/>
        <w:jc w:val="both"/>
        <w:rPr>
          <w:rFonts w:ascii="Times New Roman" w:hAnsi="Times New Roman" w:cs="Times New Roman"/>
          <w:lang w:val="kk-KZ"/>
        </w:rPr>
      </w:pPr>
    </w:p>
    <w:p w:rsidR="00267C56" w:rsidRPr="00267C56" w:rsidRDefault="00267C56" w:rsidP="006D30CE">
      <w:pPr>
        <w:pStyle w:val="a3"/>
        <w:ind w:firstLine="708"/>
        <w:jc w:val="both"/>
        <w:rPr>
          <w:rFonts w:ascii="Times New Roman" w:hAnsi="Times New Roman" w:cs="Times New Roman"/>
          <w:lang w:val="kk-KZ"/>
        </w:rPr>
      </w:pPr>
    </w:p>
    <w:sectPr w:rsidR="00267C56" w:rsidRPr="00267C56" w:rsidSect="00CE11D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252C7"/>
    <w:multiLevelType w:val="hybridMultilevel"/>
    <w:tmpl w:val="DB4C9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9B"/>
    <w:rsid w:val="00001FBB"/>
    <w:rsid w:val="0002449E"/>
    <w:rsid w:val="00033698"/>
    <w:rsid w:val="00040F22"/>
    <w:rsid w:val="0004427E"/>
    <w:rsid w:val="000611D3"/>
    <w:rsid w:val="0007734B"/>
    <w:rsid w:val="000907A0"/>
    <w:rsid w:val="000B5135"/>
    <w:rsid w:val="001225AA"/>
    <w:rsid w:val="00127F77"/>
    <w:rsid w:val="00163CCD"/>
    <w:rsid w:val="001C11FA"/>
    <w:rsid w:val="001C2040"/>
    <w:rsid w:val="001E7F53"/>
    <w:rsid w:val="002176F9"/>
    <w:rsid w:val="002201A1"/>
    <w:rsid w:val="00221FF1"/>
    <w:rsid w:val="00227D17"/>
    <w:rsid w:val="002519E0"/>
    <w:rsid w:val="00267C56"/>
    <w:rsid w:val="002A2163"/>
    <w:rsid w:val="002B6A9C"/>
    <w:rsid w:val="00370D25"/>
    <w:rsid w:val="00374FF6"/>
    <w:rsid w:val="003E5BD9"/>
    <w:rsid w:val="003F5D7D"/>
    <w:rsid w:val="003F78FB"/>
    <w:rsid w:val="004525D6"/>
    <w:rsid w:val="00487F9A"/>
    <w:rsid w:val="00496780"/>
    <w:rsid w:val="004B3B9B"/>
    <w:rsid w:val="004E6988"/>
    <w:rsid w:val="00534481"/>
    <w:rsid w:val="00573D4D"/>
    <w:rsid w:val="005971E9"/>
    <w:rsid w:val="005A0815"/>
    <w:rsid w:val="005D46EC"/>
    <w:rsid w:val="005F053C"/>
    <w:rsid w:val="00611EE7"/>
    <w:rsid w:val="00615432"/>
    <w:rsid w:val="006909CB"/>
    <w:rsid w:val="006A7870"/>
    <w:rsid w:val="006D30CE"/>
    <w:rsid w:val="006F3DC6"/>
    <w:rsid w:val="006F7926"/>
    <w:rsid w:val="0070505D"/>
    <w:rsid w:val="00722582"/>
    <w:rsid w:val="00727BBC"/>
    <w:rsid w:val="00747E33"/>
    <w:rsid w:val="00757AF6"/>
    <w:rsid w:val="007877A3"/>
    <w:rsid w:val="00796271"/>
    <w:rsid w:val="007D67CE"/>
    <w:rsid w:val="0081088A"/>
    <w:rsid w:val="0082334E"/>
    <w:rsid w:val="008C453C"/>
    <w:rsid w:val="009130A9"/>
    <w:rsid w:val="00915286"/>
    <w:rsid w:val="00930DE6"/>
    <w:rsid w:val="00992777"/>
    <w:rsid w:val="009C2639"/>
    <w:rsid w:val="009C3230"/>
    <w:rsid w:val="009C50AC"/>
    <w:rsid w:val="009D7B94"/>
    <w:rsid w:val="009F10B8"/>
    <w:rsid w:val="00A1651E"/>
    <w:rsid w:val="00B107DC"/>
    <w:rsid w:val="00B80CAD"/>
    <w:rsid w:val="00BA5988"/>
    <w:rsid w:val="00BA7552"/>
    <w:rsid w:val="00BD0226"/>
    <w:rsid w:val="00BE7F7D"/>
    <w:rsid w:val="00BF1216"/>
    <w:rsid w:val="00C06432"/>
    <w:rsid w:val="00C51A9E"/>
    <w:rsid w:val="00C7756B"/>
    <w:rsid w:val="00CC0585"/>
    <w:rsid w:val="00CC1B84"/>
    <w:rsid w:val="00CE11D4"/>
    <w:rsid w:val="00D24986"/>
    <w:rsid w:val="00D34F00"/>
    <w:rsid w:val="00D41805"/>
    <w:rsid w:val="00D53FAD"/>
    <w:rsid w:val="00DB089F"/>
    <w:rsid w:val="00DD5158"/>
    <w:rsid w:val="00E72D8B"/>
    <w:rsid w:val="00E75826"/>
    <w:rsid w:val="00EB3A3D"/>
    <w:rsid w:val="00ED378F"/>
    <w:rsid w:val="00EE05E1"/>
    <w:rsid w:val="00EE2E67"/>
    <w:rsid w:val="00F308B3"/>
    <w:rsid w:val="00F43C81"/>
    <w:rsid w:val="00F865AC"/>
    <w:rsid w:val="00FA729A"/>
    <w:rsid w:val="00FB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AC988-6E63-4BF5-96D3-D2C7183A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15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1C11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1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1C11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1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Жуламанова Мариям Алшимбаева</dc:creator>
  <cp:lastModifiedBy>Руслан Султанов</cp:lastModifiedBy>
  <cp:revision>2</cp:revision>
  <dcterms:created xsi:type="dcterms:W3CDTF">2020-01-10T12:04:00Z</dcterms:created>
  <dcterms:modified xsi:type="dcterms:W3CDTF">2020-01-10T12:04:00Z</dcterms:modified>
</cp:coreProperties>
</file>